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EDA" w:rsidRDefault="00EE367B" w:rsidP="003D7EDA">
      <w:pPr>
        <w:autoSpaceDN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-488950</wp:posOffset>
            </wp:positionV>
            <wp:extent cx="7040880" cy="10071735"/>
            <wp:effectExtent l="0" t="0" r="0" b="0"/>
            <wp:wrapTight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ight>
            <wp:docPr id="1" name="Рисунок 1" descr="F:\программа допа 2\веселова лите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допа 2\веселова литер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7EDA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3D7EDA" w:rsidRPr="002B5680" w:rsidRDefault="003D7EDA" w:rsidP="003D7EDA">
      <w:pPr>
        <w:numPr>
          <w:ilvl w:val="0"/>
          <w:numId w:val="10"/>
        </w:numPr>
        <w:autoSpaceDN w:val="0"/>
        <w:spacing w:line="360" w:lineRule="auto"/>
        <w:ind w:left="0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B56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Пояснительн</w:t>
      </w:r>
      <w:r>
        <w:rPr>
          <w:rFonts w:ascii="Times New Roman" w:eastAsia="Calibri" w:hAnsi="Times New Roman" w:cs="Times New Roman"/>
          <w:b/>
          <w:sz w:val="28"/>
          <w:szCs w:val="28"/>
        </w:rPr>
        <w:t>ая записка</w:t>
      </w:r>
    </w:p>
    <w:p w:rsidR="003D7EDA" w:rsidRPr="002B5680" w:rsidRDefault="003D7EDA" w:rsidP="003D7EDA">
      <w:pPr>
        <w:pStyle w:val="a3"/>
        <w:numPr>
          <w:ilvl w:val="0"/>
          <w:numId w:val="10"/>
        </w:numPr>
        <w:autoSpaceDN w:val="0"/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5680">
        <w:rPr>
          <w:rFonts w:ascii="Times New Roman" w:eastAsia="Calibri" w:hAnsi="Times New Roman" w:cs="Times New Roman"/>
          <w:b/>
          <w:sz w:val="28"/>
          <w:szCs w:val="28"/>
        </w:rPr>
        <w:t xml:space="preserve">Учебный план коллектива «Оркестр русских народных инструментов» </w:t>
      </w:r>
    </w:p>
    <w:p w:rsidR="003D7EDA" w:rsidRDefault="003D7EDA" w:rsidP="003D7EDA">
      <w:pPr>
        <w:autoSpaceDN w:val="0"/>
        <w:spacing w:line="360" w:lineRule="auto"/>
        <w:ind w:left="-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>1 год обучения</w:t>
      </w:r>
    </w:p>
    <w:p w:rsidR="003D7EDA" w:rsidRDefault="003D7EDA" w:rsidP="003D7EDA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1 года обучения</w:t>
      </w:r>
    </w:p>
    <w:p w:rsidR="003D7EDA" w:rsidRDefault="003D7EDA" w:rsidP="003D7EDA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1 года обучения</w:t>
      </w:r>
    </w:p>
    <w:p w:rsidR="003D7EDA" w:rsidRDefault="003D7EDA" w:rsidP="003D7EDA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2 год обучения</w:t>
      </w:r>
    </w:p>
    <w:p w:rsidR="003D7EDA" w:rsidRDefault="003D7EDA" w:rsidP="003D7EDA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2 года обучения</w:t>
      </w:r>
    </w:p>
    <w:p w:rsidR="003D7EDA" w:rsidRDefault="003D7EDA" w:rsidP="003D7EDA">
      <w:pPr>
        <w:autoSpaceDN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2 года обучения</w:t>
      </w:r>
    </w:p>
    <w:p w:rsidR="003D7EDA" w:rsidRDefault="003D7EDA" w:rsidP="003D7EDA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 год обучения</w:t>
      </w:r>
    </w:p>
    <w:p w:rsidR="003D7EDA" w:rsidRDefault="003D7EDA" w:rsidP="003D7EDA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3 года обучения</w:t>
      </w:r>
    </w:p>
    <w:p w:rsidR="003D7EDA" w:rsidRDefault="003D7EDA" w:rsidP="003D7EDA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3 года обучения</w:t>
      </w:r>
    </w:p>
    <w:p w:rsidR="003D7EDA" w:rsidRDefault="003D7EDA" w:rsidP="003D7EDA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 год обучения</w:t>
      </w:r>
    </w:p>
    <w:p w:rsidR="003D7EDA" w:rsidRDefault="003D7EDA" w:rsidP="003D7EDA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4 года обучения</w:t>
      </w:r>
    </w:p>
    <w:p w:rsidR="003D7EDA" w:rsidRDefault="003D7EDA" w:rsidP="003D7EDA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4 года обучения</w:t>
      </w:r>
    </w:p>
    <w:p w:rsidR="003D7EDA" w:rsidRDefault="003D7EDA" w:rsidP="003D7EDA">
      <w:pPr>
        <w:numPr>
          <w:ilvl w:val="0"/>
          <w:numId w:val="10"/>
        </w:numPr>
        <w:autoSpaceDN w:val="0"/>
        <w:spacing w:line="360" w:lineRule="auto"/>
        <w:ind w:left="0" w:hanging="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Форма аттестации</w:t>
      </w:r>
    </w:p>
    <w:p w:rsidR="003D7EDA" w:rsidRDefault="003D7EDA" w:rsidP="003D7EDA">
      <w:pPr>
        <w:numPr>
          <w:ilvl w:val="0"/>
          <w:numId w:val="10"/>
        </w:numPr>
        <w:autoSpaceDN w:val="0"/>
        <w:spacing w:line="360" w:lineRule="auto"/>
        <w:ind w:left="0" w:hanging="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Оценочная система</w:t>
      </w:r>
    </w:p>
    <w:p w:rsidR="003D7EDA" w:rsidRDefault="003D7EDA" w:rsidP="003D7EDA">
      <w:pPr>
        <w:numPr>
          <w:ilvl w:val="0"/>
          <w:numId w:val="10"/>
        </w:numPr>
        <w:autoSpaceDN w:val="0"/>
        <w:spacing w:line="360" w:lineRule="auto"/>
        <w:ind w:left="0" w:hanging="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Методическое обеспечение общеобразовательной программы</w:t>
      </w:r>
    </w:p>
    <w:p w:rsidR="003D7EDA" w:rsidRDefault="003D7EDA" w:rsidP="003D7EDA">
      <w:pPr>
        <w:numPr>
          <w:ilvl w:val="0"/>
          <w:numId w:val="10"/>
        </w:numPr>
        <w:autoSpaceDN w:val="0"/>
        <w:spacing w:line="360" w:lineRule="auto"/>
        <w:ind w:left="0" w:hanging="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общеобразовательной программы</w:t>
      </w:r>
    </w:p>
    <w:p w:rsidR="003D7EDA" w:rsidRDefault="003D7EDA" w:rsidP="003D7EDA">
      <w:pPr>
        <w:numPr>
          <w:ilvl w:val="0"/>
          <w:numId w:val="10"/>
        </w:numPr>
        <w:autoSpaceDN w:val="0"/>
        <w:spacing w:line="360" w:lineRule="auto"/>
        <w:ind w:left="0" w:hanging="1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3D7EDA" w:rsidRDefault="003D7EDA" w:rsidP="003D7EDA"/>
    <w:p w:rsidR="003D7EDA" w:rsidRDefault="003D7EDA" w:rsidP="006235EC">
      <w:pPr>
        <w:spacing w:line="240" w:lineRule="auto"/>
      </w:pPr>
    </w:p>
    <w:p w:rsidR="003D7EDA" w:rsidRDefault="003D7EDA" w:rsidP="006235EC">
      <w:pPr>
        <w:spacing w:line="240" w:lineRule="auto"/>
      </w:pPr>
    </w:p>
    <w:p w:rsidR="003D7EDA" w:rsidRDefault="003D7EDA" w:rsidP="006235EC">
      <w:pPr>
        <w:spacing w:line="240" w:lineRule="auto"/>
      </w:pPr>
    </w:p>
    <w:p w:rsidR="003D7EDA" w:rsidRDefault="003D7EDA" w:rsidP="006235EC">
      <w:pPr>
        <w:spacing w:line="240" w:lineRule="auto"/>
      </w:pPr>
    </w:p>
    <w:p w:rsidR="00B153BC" w:rsidRPr="00C55C29" w:rsidRDefault="005C74AC" w:rsidP="003D7E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153BC">
        <w:rPr>
          <w:rFonts w:ascii="Times New Roman" w:hAnsi="Times New Roman" w:cs="Times New Roman"/>
          <w:sz w:val="28"/>
          <w:szCs w:val="28"/>
        </w:rPr>
        <w:t xml:space="preserve">  </w:t>
      </w:r>
      <w:r w:rsidR="00B153BC" w:rsidRPr="00C55C29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B153BC" w:rsidRPr="00C55C29" w:rsidRDefault="00B153BC" w:rsidP="006235EC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5C29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Информационные материалы.</w:t>
      </w:r>
    </w:p>
    <w:p w:rsidR="00B153BC" w:rsidRDefault="00B153B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Дополнительная общеобразовательная (общеразвивающая) прог</w:t>
      </w:r>
      <w:r w:rsidR="001D3714">
        <w:rPr>
          <w:rFonts w:ascii="Times New Roman" w:hAnsi="Times New Roman" w:cs="Times New Roman"/>
          <w:sz w:val="28"/>
          <w:szCs w:val="28"/>
        </w:rPr>
        <w:t>рамма (далее – программа) «Музыкально-литературное наследие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50CF">
        <w:rPr>
          <w:rFonts w:ascii="Times New Roman" w:hAnsi="Times New Roman" w:cs="Times New Roman"/>
          <w:sz w:val="28"/>
          <w:szCs w:val="28"/>
        </w:rPr>
        <w:t xml:space="preserve"> (Музыкальная литература)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нормативными документами:</w:t>
      </w:r>
    </w:p>
    <w:p w:rsidR="00B153BC" w:rsidRDefault="00B153B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Федерал</w:t>
      </w:r>
      <w:r w:rsidR="00EB452F">
        <w:rPr>
          <w:rFonts w:ascii="Times New Roman" w:hAnsi="Times New Roman" w:cs="Times New Roman"/>
          <w:sz w:val="28"/>
          <w:szCs w:val="28"/>
        </w:rPr>
        <w:t>ьный  закон</w:t>
      </w:r>
      <w:r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от 29. 12. 2012г. № 273-ФЗ</w:t>
      </w:r>
      <w:r w:rsidR="00135D49">
        <w:rPr>
          <w:rFonts w:ascii="Times New Roman" w:hAnsi="Times New Roman" w:cs="Times New Roman"/>
          <w:sz w:val="28"/>
          <w:szCs w:val="28"/>
        </w:rPr>
        <w:t xml:space="preserve"> (далее – Федеральный закон № 273);</w:t>
      </w:r>
    </w:p>
    <w:p w:rsidR="00135D49" w:rsidRDefault="00135D49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--Приказом Министерства образования и науки Российской Федерации от 29. 08. 2013 года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35D49" w:rsidRDefault="00135D49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--Концепцией развития дополнительного образования детей (распоряжение Правительства  РФ от 04. 09. 2014года №1726-р);</w:t>
      </w:r>
    </w:p>
    <w:p w:rsidR="00135D49" w:rsidRDefault="00135D49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--Постановлением Главного санитарного врача РФ от 04.07.2014 года №41 «Об утверждении СанПиН  2. 4. 4. 3172-14</w:t>
      </w:r>
      <w:r w:rsidR="002F3127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 </w:t>
      </w:r>
      <w:proofErr w:type="gramStart"/>
      <w:r w:rsidR="002F3127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="002F3127">
        <w:rPr>
          <w:rFonts w:ascii="Times New Roman" w:hAnsi="Times New Roman" w:cs="Times New Roman"/>
          <w:sz w:val="28"/>
          <w:szCs w:val="28"/>
        </w:rPr>
        <w:t>»;</w:t>
      </w:r>
    </w:p>
    <w:p w:rsidR="002F3127" w:rsidRDefault="002F3127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--Письмом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CD3209">
        <w:rPr>
          <w:rFonts w:ascii="Times New Roman" w:hAnsi="Times New Roman" w:cs="Times New Roman"/>
          <w:sz w:val="28"/>
          <w:szCs w:val="28"/>
        </w:rPr>
        <w:t xml:space="preserve"> № 09-3242 от 18.11.2015 года «Методические рекомендации по проектированию дополнительных общеобразовательных общеразвивающих программ»;</w:t>
      </w:r>
    </w:p>
    <w:p w:rsidR="002F3127" w:rsidRDefault="002F3127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53BC" w:rsidRDefault="00EB452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Стратегия развития воспитания в РФ на период до 2025 года. Распоряжение Правительства Российской Федерации  № 996-р от 29 мая 2015 года;</w:t>
      </w:r>
    </w:p>
    <w:p w:rsidR="00EB452F" w:rsidRDefault="00EB452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детей. Распоряжение Правительства Российской Федерации от 04. 09. 2014 года;</w:t>
      </w:r>
    </w:p>
    <w:p w:rsidR="00B153BC" w:rsidRDefault="00B153B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--Сан</w:t>
      </w:r>
      <w:r w:rsidR="00EB452F">
        <w:rPr>
          <w:rFonts w:ascii="Times New Roman" w:hAnsi="Times New Roman" w:cs="Times New Roman"/>
          <w:sz w:val="28"/>
          <w:szCs w:val="28"/>
        </w:rPr>
        <w:t xml:space="preserve">ПиН 2.4.4.3172-14, </w:t>
      </w:r>
      <w:proofErr w:type="gramStart"/>
      <w:r w:rsidR="00EB452F">
        <w:rPr>
          <w:rFonts w:ascii="Times New Roman" w:hAnsi="Times New Roman" w:cs="Times New Roman"/>
          <w:sz w:val="28"/>
          <w:szCs w:val="28"/>
        </w:rPr>
        <w:t>утверждённый</w:t>
      </w:r>
      <w:proofErr w:type="gramEnd"/>
      <w:r w:rsidR="00EB45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Главного государственного санитарного врача Российской Федерации от 04.07. 2014года № 41.</w:t>
      </w:r>
    </w:p>
    <w:p w:rsidR="00B153BC" w:rsidRDefault="00B153B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5C29">
        <w:rPr>
          <w:rFonts w:ascii="Times New Roman" w:hAnsi="Times New Roman" w:cs="Times New Roman"/>
          <w:b/>
          <w:sz w:val="28"/>
          <w:szCs w:val="28"/>
        </w:rPr>
        <w:t xml:space="preserve">   1.2. 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: художественная.</w:t>
      </w:r>
    </w:p>
    <w:p w:rsidR="00E972D2" w:rsidRDefault="00E972D2" w:rsidP="006235EC">
      <w:pPr>
        <w:pStyle w:val="Standard"/>
        <w:ind w:firstLine="567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Эстетическое воспитание — один из факторов формирования духовности, нравственности, всесторонней реализации творческих и художественных способностей ребенка, приобщения растущего человека к общечеловеческим ценностям. Музыкальное образование в России богато традициями, является важным разделом эстетического воспитания и вносит большой вклад в формирование духовной культуры средствами музыкального воспитания.</w:t>
      </w:r>
    </w:p>
    <w:p w:rsidR="002343DF" w:rsidRPr="002343DF" w:rsidRDefault="00BA35EE" w:rsidP="006235EC">
      <w:pPr>
        <w:pStyle w:val="Standard"/>
        <w:rPr>
          <w:rFonts w:hint="eastAsia"/>
          <w:lang w:val="ru-RU"/>
        </w:rPr>
      </w:pPr>
      <w:r w:rsidRPr="006A5E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A35EE" w:rsidRDefault="00BA35EE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35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1.3. Актуальность, педагогическая целесообразность программы.</w:t>
      </w:r>
    </w:p>
    <w:p w:rsidR="00BA35EE" w:rsidRDefault="00BA35E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1F4D">
        <w:rPr>
          <w:rFonts w:ascii="Times New Roman" w:hAnsi="Times New Roman" w:cs="Times New Roman"/>
          <w:b/>
          <w:sz w:val="28"/>
          <w:szCs w:val="28"/>
        </w:rPr>
        <w:t xml:space="preserve">  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 заключается в приобщении</w:t>
      </w:r>
      <w:r w:rsidR="002833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33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F3127">
        <w:rPr>
          <w:rFonts w:ascii="Times New Roman" w:hAnsi="Times New Roman" w:cs="Times New Roman"/>
          <w:sz w:val="28"/>
          <w:szCs w:val="28"/>
        </w:rPr>
        <w:t xml:space="preserve"> </w:t>
      </w:r>
      <w:r w:rsidR="00283309">
        <w:rPr>
          <w:rFonts w:ascii="Times New Roman" w:hAnsi="Times New Roman" w:cs="Times New Roman"/>
          <w:sz w:val="28"/>
          <w:szCs w:val="28"/>
        </w:rPr>
        <w:t xml:space="preserve"> к музыкальному искусству. Раннее пробуждение эстетических чувств создаёт общую духовно- нравственную основу для формирования личности. Забота о становлении и раскрытии личностных качеств ребёнка гармонирует с любым учебным предметом, но в значительной мере это касается художественно-эстетического цикла: литературы, живописи, музыки. Именно эти дисциплины в силу специфики их содержания способны формировать внутренний мир растущего человека.</w:t>
      </w:r>
    </w:p>
    <w:p w:rsidR="00283309" w:rsidRDefault="00283309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Основная цель музыкального воспитания состоит в том, чтобы научить эмоционально, сообразно художественному содержанию, воспринимать музыкальные сочинения. Во всех звеньях образования эта све</w:t>
      </w:r>
      <w:r w:rsidR="0038158C">
        <w:rPr>
          <w:rFonts w:ascii="Times New Roman" w:hAnsi="Times New Roman" w:cs="Times New Roman"/>
          <w:sz w:val="28"/>
          <w:szCs w:val="28"/>
        </w:rPr>
        <w:t>рхзадача решается комплексно, но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очередь,</w:t>
      </w:r>
      <w:r w:rsidR="0038158C">
        <w:rPr>
          <w:rFonts w:ascii="Times New Roman" w:hAnsi="Times New Roman" w:cs="Times New Roman"/>
          <w:sz w:val="28"/>
          <w:szCs w:val="28"/>
        </w:rPr>
        <w:t xml:space="preserve"> целенаправленно на занятиях по музыкально</w:t>
      </w:r>
      <w:r w:rsidR="001D3714">
        <w:rPr>
          <w:rFonts w:ascii="Times New Roman" w:hAnsi="Times New Roman" w:cs="Times New Roman"/>
          <w:sz w:val="28"/>
          <w:szCs w:val="28"/>
        </w:rPr>
        <w:t xml:space="preserve"> - литературному наследию. Таким образом,</w:t>
      </w:r>
      <w:r w:rsidR="00DF4160">
        <w:rPr>
          <w:rFonts w:ascii="Times New Roman" w:hAnsi="Times New Roman" w:cs="Times New Roman"/>
          <w:sz w:val="28"/>
          <w:szCs w:val="28"/>
        </w:rPr>
        <w:t xml:space="preserve"> музыкально-литературное наследие представляется тем самым предметом, который в большей степени способствует расширению </w:t>
      </w:r>
      <w:proofErr w:type="spellStart"/>
      <w:r w:rsidR="00DF4160">
        <w:rPr>
          <w:rFonts w:ascii="Times New Roman" w:hAnsi="Times New Roman" w:cs="Times New Roman"/>
          <w:sz w:val="28"/>
          <w:szCs w:val="28"/>
        </w:rPr>
        <w:t>слушательской</w:t>
      </w:r>
      <w:proofErr w:type="spellEnd"/>
      <w:r w:rsidR="00DF4160">
        <w:rPr>
          <w:rFonts w:ascii="Times New Roman" w:hAnsi="Times New Roman" w:cs="Times New Roman"/>
          <w:sz w:val="28"/>
          <w:szCs w:val="28"/>
        </w:rPr>
        <w:t xml:space="preserve"> аудитории, воспитывает её эстетический вкус и потребности. А современное использование компьютерных те</w:t>
      </w:r>
      <w:r w:rsidR="00C41F4D">
        <w:rPr>
          <w:rFonts w:ascii="Times New Roman" w:hAnsi="Times New Roman" w:cs="Times New Roman"/>
          <w:sz w:val="28"/>
          <w:szCs w:val="28"/>
        </w:rPr>
        <w:t>хнологий расширяет возможности</w:t>
      </w:r>
      <w:proofErr w:type="gramStart"/>
      <w:r w:rsidR="00C41F4D">
        <w:rPr>
          <w:rFonts w:ascii="Times New Roman" w:hAnsi="Times New Roman" w:cs="Times New Roman"/>
          <w:sz w:val="28"/>
          <w:szCs w:val="28"/>
        </w:rPr>
        <w:t xml:space="preserve"> </w:t>
      </w:r>
      <w:r w:rsidR="00DF41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41F4D">
        <w:rPr>
          <w:rFonts w:ascii="Times New Roman" w:hAnsi="Times New Roman" w:cs="Times New Roman"/>
          <w:sz w:val="28"/>
          <w:szCs w:val="28"/>
        </w:rPr>
        <w:t xml:space="preserve"> программы, которая приспособлена к системам </w:t>
      </w:r>
      <w:r w:rsidR="00C41F4D">
        <w:rPr>
          <w:rFonts w:ascii="Times New Roman" w:hAnsi="Times New Roman" w:cs="Times New Roman"/>
          <w:sz w:val="28"/>
          <w:szCs w:val="28"/>
          <w:lang w:val="en-US"/>
        </w:rPr>
        <w:t>multimedia</w:t>
      </w:r>
      <w:r w:rsidR="00C41F4D" w:rsidRPr="00C41F4D">
        <w:rPr>
          <w:rFonts w:ascii="Times New Roman" w:hAnsi="Times New Roman" w:cs="Times New Roman"/>
          <w:sz w:val="28"/>
          <w:szCs w:val="28"/>
        </w:rPr>
        <w:t xml:space="preserve">, </w:t>
      </w:r>
      <w:r w:rsidR="00C41F4D">
        <w:rPr>
          <w:rFonts w:ascii="Times New Roman" w:hAnsi="Times New Roman" w:cs="Times New Roman"/>
          <w:sz w:val="28"/>
          <w:szCs w:val="28"/>
        </w:rPr>
        <w:t>сетевых ресурсов и дистанционного обучения гибче остальных музыкальных предметов.</w:t>
      </w:r>
    </w:p>
    <w:p w:rsidR="0037609B" w:rsidRDefault="00C41F4D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1F4D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B245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данной образовательной программе заключается в пробуждении интереса обучающихся к новой для них деятельности. Она состоит в эмоциональном,</w:t>
      </w:r>
      <w:r w:rsidR="0037609B">
        <w:rPr>
          <w:rFonts w:ascii="Times New Roman" w:hAnsi="Times New Roman" w:cs="Times New Roman"/>
          <w:sz w:val="28"/>
          <w:szCs w:val="28"/>
        </w:rPr>
        <w:t xml:space="preserve"> сообразно художественному содержанию, восприятии и </w:t>
      </w:r>
      <w:proofErr w:type="spellStart"/>
      <w:r w:rsidR="0037609B">
        <w:rPr>
          <w:rFonts w:ascii="Times New Roman" w:hAnsi="Times New Roman" w:cs="Times New Roman"/>
          <w:sz w:val="28"/>
          <w:szCs w:val="28"/>
        </w:rPr>
        <w:t>анализировании</w:t>
      </w:r>
      <w:proofErr w:type="spellEnd"/>
      <w:r w:rsidR="0037609B">
        <w:rPr>
          <w:rFonts w:ascii="Times New Roman" w:hAnsi="Times New Roman" w:cs="Times New Roman"/>
          <w:sz w:val="28"/>
          <w:szCs w:val="28"/>
        </w:rPr>
        <w:t xml:space="preserve"> произведений музыкального искусства.</w:t>
      </w:r>
    </w:p>
    <w:p w:rsidR="00962920" w:rsidRPr="003D7EDA" w:rsidRDefault="0037609B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609B">
        <w:rPr>
          <w:rFonts w:ascii="Times New Roman" w:hAnsi="Times New Roman" w:cs="Times New Roman"/>
          <w:b/>
          <w:sz w:val="28"/>
          <w:szCs w:val="28"/>
        </w:rPr>
        <w:t xml:space="preserve">   1.4. Отличительн</w:t>
      </w:r>
      <w:r w:rsidR="00D522FE">
        <w:rPr>
          <w:rFonts w:ascii="Times New Roman" w:hAnsi="Times New Roman" w:cs="Times New Roman"/>
          <w:b/>
          <w:sz w:val="28"/>
          <w:szCs w:val="28"/>
        </w:rPr>
        <w:t>ые особенности данной программы</w:t>
      </w:r>
    </w:p>
    <w:p w:rsidR="00217728" w:rsidRDefault="00217728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2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22FE">
        <w:rPr>
          <w:rFonts w:ascii="Times New Roman" w:hAnsi="Times New Roman" w:cs="Times New Roman"/>
          <w:sz w:val="28"/>
          <w:szCs w:val="28"/>
        </w:rPr>
        <w:t>в том, что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2FE">
        <w:rPr>
          <w:rFonts w:ascii="Times New Roman" w:hAnsi="Times New Roman" w:cs="Times New Roman"/>
          <w:sz w:val="28"/>
          <w:szCs w:val="28"/>
        </w:rPr>
        <w:t xml:space="preserve">расширяет кругозор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и создаёт необходимый фундамент для дальнейших занятий не только по музыкально-литературному </w:t>
      </w:r>
      <w:r w:rsidR="00CC75FB">
        <w:rPr>
          <w:rFonts w:ascii="Times New Roman" w:hAnsi="Times New Roman" w:cs="Times New Roman"/>
          <w:sz w:val="28"/>
          <w:szCs w:val="28"/>
        </w:rPr>
        <w:t>наследию, но и по</w:t>
      </w:r>
      <w:r>
        <w:rPr>
          <w:rFonts w:ascii="Times New Roman" w:hAnsi="Times New Roman" w:cs="Times New Roman"/>
          <w:sz w:val="28"/>
          <w:szCs w:val="28"/>
        </w:rPr>
        <w:t xml:space="preserve"> другим предметам.</w:t>
      </w:r>
      <w:proofErr w:type="gramEnd"/>
    </w:p>
    <w:p w:rsidR="00CC75FB" w:rsidRDefault="00D522F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="00CC75FB">
        <w:rPr>
          <w:rFonts w:ascii="Times New Roman" w:hAnsi="Times New Roman" w:cs="Times New Roman"/>
          <w:sz w:val="28"/>
          <w:szCs w:val="28"/>
        </w:rPr>
        <w:t>ародные праздники, народные промыслы – это часть нашей национальной культуры. Поэтому раздел «Народное творчество» - один из самых важных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C75FB">
        <w:rPr>
          <w:rFonts w:ascii="Times New Roman" w:hAnsi="Times New Roman" w:cs="Times New Roman"/>
          <w:sz w:val="28"/>
          <w:szCs w:val="28"/>
        </w:rPr>
        <w:t>программе.</w:t>
      </w:r>
      <w:r w:rsidR="005945C7">
        <w:rPr>
          <w:rFonts w:ascii="Times New Roman" w:hAnsi="Times New Roman" w:cs="Times New Roman"/>
          <w:sz w:val="28"/>
          <w:szCs w:val="28"/>
        </w:rPr>
        <w:t xml:space="preserve"> Он включает в себя:</w:t>
      </w:r>
    </w:p>
    <w:p w:rsidR="005945C7" w:rsidRDefault="005945C7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изучение песенных жанров (от былин и сказани</w:t>
      </w:r>
      <w:r w:rsidR="00DE3107">
        <w:rPr>
          <w:rFonts w:ascii="Times New Roman" w:hAnsi="Times New Roman" w:cs="Times New Roman"/>
          <w:sz w:val="28"/>
          <w:szCs w:val="28"/>
        </w:rPr>
        <w:t>й до городского бытового фолькло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594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945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94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веков);</w:t>
      </w:r>
    </w:p>
    <w:p w:rsidR="005945C7" w:rsidRDefault="005945C7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знакомство с народным календарём и народными праздниками («Святки», «Масленица», «Троица»);</w:t>
      </w:r>
    </w:p>
    <w:p w:rsidR="005945C7" w:rsidRDefault="005945C7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--знакомство с народными музыкальными инструментами (гармонь, баян).</w:t>
      </w:r>
    </w:p>
    <w:p w:rsidR="005945C7" w:rsidRDefault="00D522F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74E2" w:rsidRDefault="00D522F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D6DAC">
        <w:rPr>
          <w:rFonts w:ascii="Times New Roman" w:hAnsi="Times New Roman" w:cs="Times New Roman"/>
          <w:sz w:val="28"/>
          <w:szCs w:val="28"/>
        </w:rPr>
        <w:t>В данной программе расширен объём исторических эпох, увеличено количество тем монографического плана. Предполагается изучение творчества следующих композиторов: П.И. Чайковского, С.С</w:t>
      </w:r>
      <w:r w:rsidR="008874E2">
        <w:rPr>
          <w:rFonts w:ascii="Times New Roman" w:hAnsi="Times New Roman" w:cs="Times New Roman"/>
          <w:sz w:val="28"/>
          <w:szCs w:val="28"/>
        </w:rPr>
        <w:t xml:space="preserve">. </w:t>
      </w:r>
      <w:r w:rsidR="00AD6DAC">
        <w:rPr>
          <w:rFonts w:ascii="Times New Roman" w:hAnsi="Times New Roman" w:cs="Times New Roman"/>
          <w:sz w:val="28"/>
          <w:szCs w:val="28"/>
        </w:rPr>
        <w:t>Прокофьева, Д.Д</w:t>
      </w:r>
      <w:r w:rsidR="008874E2">
        <w:rPr>
          <w:rFonts w:ascii="Times New Roman" w:hAnsi="Times New Roman" w:cs="Times New Roman"/>
          <w:sz w:val="28"/>
          <w:szCs w:val="28"/>
        </w:rPr>
        <w:t xml:space="preserve">. </w:t>
      </w:r>
      <w:r w:rsidR="00AD6DAC">
        <w:rPr>
          <w:rFonts w:ascii="Times New Roman" w:hAnsi="Times New Roman" w:cs="Times New Roman"/>
          <w:sz w:val="28"/>
          <w:szCs w:val="28"/>
        </w:rPr>
        <w:t>Шостаковича, А.И. Хачатуряна, Н.А. Римского-Корсакова</w:t>
      </w:r>
      <w:r w:rsidR="008874E2">
        <w:rPr>
          <w:rFonts w:ascii="Times New Roman" w:hAnsi="Times New Roman" w:cs="Times New Roman"/>
          <w:sz w:val="28"/>
          <w:szCs w:val="28"/>
        </w:rPr>
        <w:t xml:space="preserve"> и обзорно – С.В. Рахманинова, А.Н. Скрябина, Г.В. Свиридова, А.Г. </w:t>
      </w:r>
      <w:proofErr w:type="spellStart"/>
      <w:r w:rsidR="008874E2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8874E2">
        <w:rPr>
          <w:rFonts w:ascii="Times New Roman" w:hAnsi="Times New Roman" w:cs="Times New Roman"/>
          <w:sz w:val="28"/>
          <w:szCs w:val="28"/>
        </w:rPr>
        <w:t>, Р.К. Щедрина. На обзорных занятиях по музыкально-литературному наследию весь историко-культурный аспект эпохи показывается в органической связи с музыкой.</w:t>
      </w:r>
    </w:p>
    <w:p w:rsidR="008874E2" w:rsidRDefault="008874E2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4E2">
        <w:rPr>
          <w:rFonts w:ascii="Times New Roman" w:hAnsi="Times New Roman" w:cs="Times New Roman"/>
          <w:b/>
          <w:sz w:val="28"/>
          <w:szCs w:val="28"/>
        </w:rPr>
        <w:t xml:space="preserve">   Новизна</w:t>
      </w:r>
      <w:r>
        <w:rPr>
          <w:rFonts w:ascii="Times New Roman" w:hAnsi="Times New Roman" w:cs="Times New Roman"/>
          <w:sz w:val="28"/>
          <w:szCs w:val="28"/>
        </w:rPr>
        <w:t xml:space="preserve"> программы заключается в методах преподавания и формах подведения итогов её реализации.</w:t>
      </w:r>
    </w:p>
    <w:p w:rsidR="009F6668" w:rsidRDefault="009F6668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методике преподавания преобладает поисковый метод, который является сочетанием восприятия объяснений учителя учеником с его собственной поисковой деятельностью по выполнению работ, требующих самостоятельного прохождения всех этапов познавательного процесса.</w:t>
      </w:r>
    </w:p>
    <w:p w:rsidR="009F6668" w:rsidRDefault="009F6668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данном этапе педагогической деятельн</w:t>
      </w:r>
      <w:r w:rsidR="00DA3C05">
        <w:rPr>
          <w:rFonts w:ascii="Times New Roman" w:hAnsi="Times New Roman" w:cs="Times New Roman"/>
          <w:sz w:val="28"/>
          <w:szCs w:val="28"/>
        </w:rPr>
        <w:t>ости назрела  актуальная пробле</w:t>
      </w:r>
      <w:r>
        <w:rPr>
          <w:rFonts w:ascii="Times New Roman" w:hAnsi="Times New Roman" w:cs="Times New Roman"/>
          <w:sz w:val="28"/>
          <w:szCs w:val="28"/>
        </w:rPr>
        <w:t>ма – необходимость новой программы.</w:t>
      </w:r>
      <w:r w:rsidR="00DA3C05">
        <w:rPr>
          <w:rFonts w:ascii="Times New Roman" w:hAnsi="Times New Roman" w:cs="Times New Roman"/>
          <w:sz w:val="28"/>
          <w:szCs w:val="28"/>
        </w:rPr>
        <w:t xml:space="preserve"> В современных условиях модернизации российского образования новая программа требует более полной исторической и эстетической характеристики </w:t>
      </w:r>
      <w:r w:rsidR="00DA3C05" w:rsidRPr="00DA3C05">
        <w:rPr>
          <w:rFonts w:ascii="Times New Roman" w:hAnsi="Times New Roman" w:cs="Times New Roman"/>
          <w:sz w:val="28"/>
          <w:szCs w:val="28"/>
        </w:rPr>
        <w:t xml:space="preserve"> </w:t>
      </w:r>
      <w:r w:rsidR="00DA3C0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A3C05">
        <w:rPr>
          <w:rFonts w:ascii="Times New Roman" w:hAnsi="Times New Roman" w:cs="Times New Roman"/>
          <w:sz w:val="28"/>
          <w:szCs w:val="28"/>
        </w:rPr>
        <w:t xml:space="preserve"> столетия в плане развития зарубежного и отечественного музыкального искусства, а также бережного отношения к русской национальной культуре и духовным ценностям народа.</w:t>
      </w:r>
    </w:p>
    <w:p w:rsidR="00DA3C05" w:rsidRDefault="00176CB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CBE">
        <w:rPr>
          <w:rFonts w:ascii="Times New Roman" w:hAnsi="Times New Roman" w:cs="Times New Roman"/>
          <w:b/>
          <w:sz w:val="28"/>
          <w:szCs w:val="28"/>
        </w:rPr>
        <w:t xml:space="preserve">   1.5. Ц</w:t>
      </w:r>
      <w:r w:rsidR="00DA3C05" w:rsidRPr="00176CBE">
        <w:rPr>
          <w:rFonts w:ascii="Times New Roman" w:hAnsi="Times New Roman" w:cs="Times New Roman"/>
          <w:b/>
          <w:sz w:val="28"/>
          <w:szCs w:val="28"/>
        </w:rPr>
        <w:t>елью программы</w:t>
      </w:r>
      <w:r w:rsidR="00DA3C05">
        <w:rPr>
          <w:rFonts w:ascii="Times New Roman" w:hAnsi="Times New Roman" w:cs="Times New Roman"/>
          <w:sz w:val="28"/>
          <w:szCs w:val="28"/>
        </w:rPr>
        <w:t xml:space="preserve"> является приобщение </w:t>
      </w:r>
      <w:proofErr w:type="spellStart"/>
      <w:r w:rsidR="00DA3C05">
        <w:rPr>
          <w:rFonts w:ascii="Times New Roman" w:hAnsi="Times New Roman" w:cs="Times New Roman"/>
          <w:sz w:val="28"/>
          <w:szCs w:val="28"/>
        </w:rPr>
        <w:t>обущающихся</w:t>
      </w:r>
      <w:proofErr w:type="spellEnd"/>
      <w:r w:rsidR="00DA3C05">
        <w:rPr>
          <w:rFonts w:ascii="Times New Roman" w:hAnsi="Times New Roman" w:cs="Times New Roman"/>
          <w:sz w:val="28"/>
          <w:szCs w:val="28"/>
        </w:rPr>
        <w:t xml:space="preserve"> к основам мировой музыкальной культуры.</w:t>
      </w:r>
    </w:p>
    <w:p w:rsidR="00176CBE" w:rsidRDefault="00176CB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 достигается путём решения следующих </w:t>
      </w:r>
      <w:r w:rsidRPr="00176CBE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176CBE" w:rsidRDefault="00176CB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76CBE">
        <w:rPr>
          <w:rFonts w:ascii="Times New Roman" w:hAnsi="Times New Roman" w:cs="Times New Roman"/>
          <w:b/>
          <w:sz w:val="28"/>
          <w:szCs w:val="28"/>
        </w:rPr>
        <w:t xml:space="preserve">обучающих </w:t>
      </w:r>
      <w:r>
        <w:rPr>
          <w:rFonts w:ascii="Times New Roman" w:hAnsi="Times New Roman" w:cs="Times New Roman"/>
          <w:sz w:val="28"/>
          <w:szCs w:val="28"/>
        </w:rPr>
        <w:t>– обеспечить получение информации из области истории, теории и эстетики музыки, а также о творческом пути композитора и его произведениях;</w:t>
      </w:r>
    </w:p>
    <w:p w:rsidR="00176CBE" w:rsidRDefault="00176CB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CBE">
        <w:rPr>
          <w:rFonts w:ascii="Times New Roman" w:hAnsi="Times New Roman" w:cs="Times New Roman"/>
          <w:b/>
          <w:sz w:val="28"/>
          <w:szCs w:val="28"/>
        </w:rPr>
        <w:t xml:space="preserve">   развивающих</w:t>
      </w:r>
      <w:r>
        <w:rPr>
          <w:rFonts w:ascii="Times New Roman" w:hAnsi="Times New Roman" w:cs="Times New Roman"/>
          <w:sz w:val="28"/>
          <w:szCs w:val="28"/>
        </w:rPr>
        <w:t xml:space="preserve"> – создать условия для приобретения опыта слухового анализа музыкальных произведений, умений излагать свои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слушательские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впечатления;</w:t>
      </w:r>
    </w:p>
    <w:p w:rsidR="00176CBE" w:rsidRDefault="00176CBE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CBE">
        <w:rPr>
          <w:rFonts w:ascii="Times New Roman" w:hAnsi="Times New Roman" w:cs="Times New Roman"/>
          <w:b/>
          <w:sz w:val="28"/>
          <w:szCs w:val="28"/>
        </w:rPr>
        <w:t xml:space="preserve">   воспитательных</w:t>
      </w:r>
      <w:r>
        <w:rPr>
          <w:rFonts w:ascii="Times New Roman" w:hAnsi="Times New Roman" w:cs="Times New Roman"/>
          <w:sz w:val="28"/>
          <w:szCs w:val="28"/>
        </w:rPr>
        <w:t xml:space="preserve"> – оказать влияние на формирование эстетического вкуса детей.</w:t>
      </w:r>
    </w:p>
    <w:p w:rsidR="002343DF" w:rsidRDefault="002343D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Основными </w:t>
      </w:r>
      <w:r w:rsidRPr="002343DF">
        <w:rPr>
          <w:rFonts w:ascii="Times New Roman" w:hAnsi="Times New Roman" w:cs="Times New Roman"/>
          <w:b/>
          <w:sz w:val="28"/>
          <w:szCs w:val="28"/>
        </w:rPr>
        <w:t>методическими принципами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воспитательного процесса являются:</w:t>
      </w:r>
    </w:p>
    <w:p w:rsidR="002343DF" w:rsidRDefault="002343D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заинтересованность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343DF" w:rsidRDefault="002343D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доступность и постепенное усложнение материала;</w:t>
      </w:r>
    </w:p>
    <w:p w:rsidR="002343DF" w:rsidRDefault="002343D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системность содержания материала;</w:t>
      </w:r>
    </w:p>
    <w:p w:rsidR="002343DF" w:rsidRDefault="002343D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индивидуальный подход к каждому ребёнку в группе, учёт его музыкальных способностей и возрастных особенностей. </w:t>
      </w:r>
    </w:p>
    <w:p w:rsidR="00084A91" w:rsidRDefault="00084A91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 помогает сделать человека добрее, облагораживает его жизнь. Её язык интернационален, универсален и не нуждается в переводе. Он способен передать самые тонкие, глубокие чувства, которые невозможно выразить словами. Поэтому преподавание должно быть ярким и образным. </w:t>
      </w:r>
    </w:p>
    <w:p w:rsidR="00084A91" w:rsidRDefault="00084A91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Преобладающими приёмами обучения являются слушание и осмысление фактов, систематизация, поиск решения проблем. Это активизирует восприятие информации и реализует развивающую функцию обучения.</w:t>
      </w:r>
    </w:p>
    <w:p w:rsidR="006A5E9C" w:rsidRPr="006A5E9C" w:rsidRDefault="006A5E9C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5E9C">
        <w:rPr>
          <w:rFonts w:ascii="Times New Roman" w:hAnsi="Times New Roman" w:cs="Times New Roman"/>
          <w:b/>
          <w:sz w:val="28"/>
          <w:szCs w:val="28"/>
        </w:rPr>
        <w:t xml:space="preserve">   1.6. Адресат программы.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Программа разработана для детей с 10 лет.</w:t>
      </w:r>
    </w:p>
    <w:p w:rsidR="006A5E9C" w:rsidRPr="006A5E9C" w:rsidRDefault="006A5E9C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5E9C">
        <w:rPr>
          <w:rFonts w:ascii="Times New Roman" w:hAnsi="Times New Roman" w:cs="Times New Roman"/>
          <w:b/>
          <w:sz w:val="28"/>
          <w:szCs w:val="28"/>
        </w:rPr>
        <w:t xml:space="preserve">   1.7. Объём и срок освоения программы.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Сорк реализации программы – 4 года.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E9C">
        <w:rPr>
          <w:rFonts w:ascii="Times New Roman" w:hAnsi="Times New Roman" w:cs="Times New Roman"/>
          <w:b/>
          <w:sz w:val="28"/>
          <w:szCs w:val="28"/>
        </w:rPr>
        <w:t xml:space="preserve">   1.8. Форма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очная.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Занятия проводятся в групповой форме.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Колич</w:t>
      </w:r>
      <w:r w:rsidR="00BC27B5">
        <w:rPr>
          <w:rFonts w:ascii="Times New Roman" w:hAnsi="Times New Roman" w:cs="Times New Roman"/>
          <w:sz w:val="28"/>
          <w:szCs w:val="28"/>
        </w:rPr>
        <w:t>ество учебных часов в неделю – 2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Кол</w:t>
      </w:r>
      <w:r w:rsidR="00BC27B5">
        <w:rPr>
          <w:rFonts w:ascii="Times New Roman" w:hAnsi="Times New Roman" w:cs="Times New Roman"/>
          <w:sz w:val="28"/>
          <w:szCs w:val="28"/>
        </w:rPr>
        <w:t>ичество учебных часов в год – 72 часа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756F" w:rsidRDefault="0082756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дистанционной форме с использованием сети Интернет (использование системы </w:t>
      </w:r>
      <w:r w:rsidRPr="00827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275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официальной группы объединения </w:t>
      </w:r>
      <w:hyperlink r:id="rId10" w:history="1">
        <w:r w:rsidR="0039183C" w:rsidRPr="00045F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9183C" w:rsidRPr="00045F3D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9183C" w:rsidRPr="00045F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39183C" w:rsidRPr="00045F3D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proofErr w:type="spellStart"/>
        <w:r w:rsidR="0039183C" w:rsidRPr="00045F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coml</w:t>
        </w:r>
        <w:proofErr w:type="spellEnd"/>
      </w:hyperlink>
      <w:r w:rsidRPr="0082756F">
        <w:rPr>
          <w:rFonts w:ascii="Times New Roman" w:hAnsi="Times New Roman" w:cs="Times New Roman"/>
          <w:sz w:val="28"/>
          <w:szCs w:val="28"/>
        </w:rPr>
        <w:t>)</w:t>
      </w:r>
      <w:r w:rsidR="0039183C">
        <w:rPr>
          <w:rFonts w:ascii="Times New Roman" w:hAnsi="Times New Roman" w:cs="Times New Roman"/>
          <w:sz w:val="28"/>
          <w:szCs w:val="28"/>
        </w:rPr>
        <w:t>.</w:t>
      </w:r>
    </w:p>
    <w:p w:rsidR="0039183C" w:rsidRPr="0039183C" w:rsidRDefault="0039183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может быть реализована в сетевой форме совместно с общеобразовательной школой.</w:t>
      </w:r>
    </w:p>
    <w:p w:rsidR="006A5E9C" w:rsidRDefault="006A5E9C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A5E9C">
        <w:rPr>
          <w:rFonts w:ascii="Times New Roman" w:hAnsi="Times New Roman" w:cs="Times New Roman"/>
          <w:b/>
          <w:sz w:val="28"/>
          <w:szCs w:val="28"/>
        </w:rPr>
        <w:t>1.9. Планируемые (ожидаемые) результаты освоения программы.</w:t>
      </w:r>
    </w:p>
    <w:p w:rsidR="00626E9D" w:rsidRDefault="006A5E9C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резуль</w:t>
      </w:r>
      <w:r w:rsidR="00BA28BC">
        <w:rPr>
          <w:rFonts w:ascii="Times New Roman" w:hAnsi="Times New Roman" w:cs="Times New Roman"/>
          <w:sz w:val="28"/>
          <w:szCs w:val="28"/>
        </w:rPr>
        <w:t xml:space="preserve">тате </w:t>
      </w:r>
      <w:proofErr w:type="gramStart"/>
      <w:r w:rsidR="00BA28BC">
        <w:rPr>
          <w:rFonts w:ascii="Times New Roman" w:hAnsi="Times New Roman" w:cs="Times New Roman"/>
          <w:sz w:val="28"/>
          <w:szCs w:val="28"/>
        </w:rPr>
        <w:t>освоения программы, обучающ</w:t>
      </w:r>
      <w:r>
        <w:rPr>
          <w:rFonts w:ascii="Times New Roman" w:hAnsi="Times New Roman" w:cs="Times New Roman"/>
          <w:sz w:val="28"/>
          <w:szCs w:val="28"/>
        </w:rPr>
        <w:t>иеся получат целый комплекс знаний и</w:t>
      </w:r>
      <w:r w:rsidR="00013DA6">
        <w:rPr>
          <w:rFonts w:ascii="Times New Roman" w:hAnsi="Times New Roman" w:cs="Times New Roman"/>
          <w:sz w:val="28"/>
          <w:szCs w:val="28"/>
        </w:rPr>
        <w:t xml:space="preserve"> приобретут</w:t>
      </w:r>
      <w:proofErr w:type="gramEnd"/>
      <w:r w:rsidR="00013DA6">
        <w:rPr>
          <w:rFonts w:ascii="Times New Roman" w:hAnsi="Times New Roman" w:cs="Times New Roman"/>
          <w:sz w:val="28"/>
          <w:szCs w:val="28"/>
        </w:rPr>
        <w:t xml:space="preserve"> определённые умения.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Будут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специальную терминологию;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биографии выдающихся композиторов;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музыкальные стили и направления;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характерные черты пройденных жанров и стилей.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Будут уметь: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биографии композитора;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слушать классическую музыку;</w:t>
      </w:r>
    </w:p>
    <w:p w:rsid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музыкальные произведения:</w:t>
      </w:r>
    </w:p>
    <w:p w:rsidR="00013DA6" w:rsidRPr="00013DA6" w:rsidRDefault="00013DA6" w:rsidP="00013D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на слух пройденные произведения.</w:t>
      </w:r>
    </w:p>
    <w:p w:rsidR="00EA12EF" w:rsidRDefault="00EA12EF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3E8C" w:rsidRDefault="00933E8C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EDA" w:rsidRDefault="003D7EDA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16CD" w:rsidRPr="00EA12EF" w:rsidRDefault="00013DA6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2. </w:t>
      </w:r>
      <w:r w:rsidR="00EA12EF" w:rsidRPr="00EA12EF">
        <w:rPr>
          <w:rFonts w:ascii="Times New Roman" w:hAnsi="Times New Roman" w:cs="Times New Roman"/>
          <w:b/>
          <w:sz w:val="28"/>
          <w:szCs w:val="28"/>
        </w:rPr>
        <w:t>Учебный план коллектива «Музыкально – литературн</w:t>
      </w:r>
      <w:r w:rsidR="001C16CD">
        <w:rPr>
          <w:rFonts w:ascii="Times New Roman" w:hAnsi="Times New Roman" w:cs="Times New Roman"/>
          <w:b/>
          <w:sz w:val="28"/>
          <w:szCs w:val="28"/>
        </w:rPr>
        <w:t>ое наследие»</w:t>
      </w:r>
      <w:proofErr w:type="gramStart"/>
      <w:r w:rsidR="001C16C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782"/>
        <w:gridCol w:w="17"/>
        <w:gridCol w:w="1245"/>
        <w:gridCol w:w="1244"/>
        <w:gridCol w:w="1242"/>
        <w:gridCol w:w="1242"/>
        <w:gridCol w:w="2124"/>
      </w:tblGrid>
      <w:tr w:rsidR="00362F05" w:rsidTr="001C16CD">
        <w:tc>
          <w:tcPr>
            <w:tcW w:w="675" w:type="dxa"/>
            <w:vMerge w:val="restart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82" w:type="dxa"/>
            <w:tcBorders>
              <w:bottom w:val="nil"/>
            </w:tcBorders>
          </w:tcPr>
          <w:p w:rsidR="00362F05" w:rsidRDefault="00362F05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0" w:type="dxa"/>
            <w:gridSpan w:val="5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 обучения (количество часов)</w:t>
            </w:r>
          </w:p>
        </w:tc>
        <w:tc>
          <w:tcPr>
            <w:tcW w:w="2124" w:type="dxa"/>
            <w:vMerge w:val="restart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362F05" w:rsidTr="001C16CD">
        <w:tc>
          <w:tcPr>
            <w:tcW w:w="675" w:type="dxa"/>
            <w:vMerge/>
          </w:tcPr>
          <w:p w:rsidR="00362F05" w:rsidRDefault="00362F05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 w:rsidR="00362F05" w:rsidRDefault="00362F05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4" w:type="dxa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2" w:type="dxa"/>
          </w:tcPr>
          <w:p w:rsidR="00362F05" w:rsidRPr="001C16CD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4" w:type="dxa"/>
            <w:vMerge/>
          </w:tcPr>
          <w:p w:rsidR="00362F05" w:rsidRPr="00362F05" w:rsidRDefault="00362F0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16CD" w:rsidTr="001C16CD">
        <w:tc>
          <w:tcPr>
            <w:tcW w:w="675" w:type="dxa"/>
          </w:tcPr>
          <w:p w:rsidR="001C16CD" w:rsidRPr="001C16CD" w:rsidRDefault="001C16CD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99" w:type="dxa"/>
            <w:gridSpan w:val="2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5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4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4" w:type="dxa"/>
          </w:tcPr>
          <w:p w:rsidR="001C16CD" w:rsidRPr="00362F05" w:rsidRDefault="00013DA6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</w:tr>
      <w:tr w:rsidR="001C16CD" w:rsidTr="001C16CD">
        <w:tc>
          <w:tcPr>
            <w:tcW w:w="675" w:type="dxa"/>
          </w:tcPr>
          <w:p w:rsidR="001C16CD" w:rsidRPr="001C16CD" w:rsidRDefault="001C16CD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99" w:type="dxa"/>
            <w:gridSpan w:val="2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5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4" w:type="dxa"/>
          </w:tcPr>
          <w:p w:rsidR="001C16CD" w:rsidRPr="00362F05" w:rsidRDefault="00013DA6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</w:tr>
      <w:tr w:rsidR="001C16CD" w:rsidTr="001C16CD">
        <w:tc>
          <w:tcPr>
            <w:tcW w:w="675" w:type="dxa"/>
          </w:tcPr>
          <w:p w:rsidR="001C16CD" w:rsidRPr="001C16CD" w:rsidRDefault="001C16CD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99" w:type="dxa"/>
            <w:gridSpan w:val="2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год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5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4" w:type="dxa"/>
          </w:tcPr>
          <w:p w:rsidR="001C16CD" w:rsidRPr="00362F05" w:rsidRDefault="00013DA6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</w:tr>
      <w:tr w:rsidR="001C16CD" w:rsidTr="001C16CD">
        <w:tc>
          <w:tcPr>
            <w:tcW w:w="675" w:type="dxa"/>
          </w:tcPr>
          <w:p w:rsidR="001C16CD" w:rsidRPr="001C16CD" w:rsidRDefault="001C16CD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99" w:type="dxa"/>
            <w:gridSpan w:val="2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5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24" w:type="dxa"/>
          </w:tcPr>
          <w:p w:rsidR="001C16CD" w:rsidRPr="00362F05" w:rsidRDefault="00013DA6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</w:tr>
      <w:tr w:rsidR="001C16CD" w:rsidTr="001C16CD">
        <w:tc>
          <w:tcPr>
            <w:tcW w:w="675" w:type="dxa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9" w:type="dxa"/>
            <w:gridSpan w:val="2"/>
          </w:tcPr>
          <w:p w:rsidR="001C16CD" w:rsidRDefault="001C16CD" w:rsidP="006235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4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C16CD" w:rsidRPr="001C16CD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24" w:type="dxa"/>
          </w:tcPr>
          <w:p w:rsidR="001C16CD" w:rsidRPr="00362F05" w:rsidRDefault="00BC27B5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</w:tbl>
    <w:p w:rsidR="00DC001B" w:rsidRDefault="00DC001B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2F05" w:rsidRDefault="00BC27B5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Учебный план  1года обучения</w:t>
      </w:r>
    </w:p>
    <w:p w:rsidR="00AC17BA" w:rsidRDefault="00AC17BA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17BA">
        <w:rPr>
          <w:rFonts w:ascii="Times New Roman" w:hAnsi="Times New Roman" w:cs="Times New Roman"/>
          <w:b/>
          <w:sz w:val="28"/>
          <w:szCs w:val="28"/>
        </w:rPr>
        <w:t>Цель первого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знакомство с предметом, создание необходимого фундамента знаний для дальнейшего обучения.</w:t>
      </w:r>
    </w:p>
    <w:p w:rsidR="006672D5" w:rsidRDefault="006672D5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цель требует решения </w:t>
      </w:r>
      <w:r w:rsidRPr="006672D5">
        <w:rPr>
          <w:rFonts w:ascii="Times New Roman" w:hAnsi="Times New Roman" w:cs="Times New Roman"/>
          <w:b/>
          <w:sz w:val="28"/>
          <w:szCs w:val="28"/>
        </w:rPr>
        <w:t>ряда задач:</w:t>
      </w:r>
    </w:p>
    <w:p w:rsidR="006672D5" w:rsidRDefault="006672D5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со спецификой предмета «Музыкально-литературное наследие»;</w:t>
      </w:r>
    </w:p>
    <w:p w:rsidR="006672D5" w:rsidRDefault="006672D5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знаний из разнообразных областей музыки;</w:t>
      </w:r>
    </w:p>
    <w:p w:rsidR="006672D5" w:rsidRPr="006672D5" w:rsidRDefault="006672D5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музыкального кругозора детей при помощи слушания музыки.</w:t>
      </w:r>
    </w:p>
    <w:p w:rsidR="00CE7903" w:rsidRDefault="00CE7903" w:rsidP="006235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1"/>
        <w:gridCol w:w="5279"/>
        <w:gridCol w:w="1126"/>
        <w:gridCol w:w="1259"/>
        <w:gridCol w:w="1236"/>
      </w:tblGrid>
      <w:tr w:rsidR="0093445A" w:rsidTr="00325367">
        <w:tc>
          <w:tcPr>
            <w:tcW w:w="675" w:type="dxa"/>
            <w:vMerge w:val="restart"/>
          </w:tcPr>
          <w:p w:rsidR="001803CC" w:rsidRDefault="001803CC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5A" w:rsidRDefault="0093445A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5387" w:type="dxa"/>
            <w:vMerge w:val="restart"/>
          </w:tcPr>
          <w:p w:rsidR="001803CC" w:rsidRDefault="001803CC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5A" w:rsidRDefault="001803CC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разделов, тем.</w:t>
            </w:r>
          </w:p>
        </w:tc>
        <w:tc>
          <w:tcPr>
            <w:tcW w:w="3509" w:type="dxa"/>
            <w:gridSpan w:val="3"/>
          </w:tcPr>
          <w:p w:rsidR="0093445A" w:rsidRDefault="0093445A" w:rsidP="00623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1503A" w:rsidTr="0093445A">
        <w:tc>
          <w:tcPr>
            <w:tcW w:w="675" w:type="dxa"/>
            <w:vMerge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3445A" w:rsidRPr="0093445A" w:rsidRDefault="0093445A" w:rsidP="00EA1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«Основы музыкальных знаний»</w:t>
            </w:r>
          </w:p>
        </w:tc>
        <w:tc>
          <w:tcPr>
            <w:tcW w:w="1241" w:type="dxa"/>
          </w:tcPr>
          <w:p w:rsidR="0093445A" w:rsidRPr="0093445A" w:rsidRDefault="0093445A" w:rsidP="00EA1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«Слушание музыки»</w:t>
            </w:r>
          </w:p>
        </w:tc>
      </w:tr>
      <w:tr w:rsidR="0093445A" w:rsidTr="0093445A">
        <w:tc>
          <w:tcPr>
            <w:tcW w:w="675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:rsidR="003D7A17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  <w:r w:rsidR="003D7A17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 как вид искусства.</w:t>
            </w:r>
          </w:p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Легенды о музыке.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:rsidR="00EB4EAF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язык.</w:t>
            </w:r>
          </w:p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музыкальной выразительности.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rPr>
          <w:trHeight w:val="405"/>
        </w:trPr>
        <w:tc>
          <w:tcPr>
            <w:tcW w:w="675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387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инструменты симфонического оркестра.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3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формы.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7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жанры. Песни.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87" w:type="dxa"/>
          </w:tcPr>
          <w:p w:rsidR="0093445A" w:rsidRDefault="0041503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жанры. Марши</w:t>
            </w:r>
          </w:p>
        </w:tc>
        <w:tc>
          <w:tcPr>
            <w:tcW w:w="1134" w:type="dxa"/>
          </w:tcPr>
          <w:p w:rsidR="0093445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704763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жанры. Танцы.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7" w:type="dxa"/>
          </w:tcPr>
          <w:p w:rsidR="00EB4EAF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творчество.</w:t>
            </w:r>
          </w:p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Русские народные песни.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EAF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EAF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EAF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праздники.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музыкальные инструменты.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Программно-изобразительная музыка.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Театральные жанры. Опера.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Театральные жанры. Балет.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445A" w:rsidTr="0093445A">
        <w:tc>
          <w:tcPr>
            <w:tcW w:w="675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Аттестация.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45A" w:rsidTr="0093445A">
        <w:tc>
          <w:tcPr>
            <w:tcW w:w="675" w:type="dxa"/>
          </w:tcPr>
          <w:p w:rsidR="0093445A" w:rsidRDefault="0093445A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93445A" w:rsidRDefault="00EB4EAF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D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93445A" w:rsidRDefault="00BC27B5" w:rsidP="00EA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D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E7903" w:rsidRPr="0093445A" w:rsidRDefault="00CE7903" w:rsidP="00EA12EF">
      <w:pPr>
        <w:rPr>
          <w:rFonts w:ascii="Times New Roman" w:hAnsi="Times New Roman" w:cs="Times New Roman"/>
          <w:sz w:val="28"/>
          <w:szCs w:val="28"/>
        </w:rPr>
      </w:pPr>
    </w:p>
    <w:p w:rsidR="00CE7903" w:rsidRDefault="00CE7903" w:rsidP="00EA1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Содерж</w:t>
      </w:r>
      <w:r w:rsidR="00704763">
        <w:rPr>
          <w:rFonts w:ascii="Times New Roman" w:hAnsi="Times New Roman" w:cs="Times New Roman"/>
          <w:b/>
          <w:sz w:val="28"/>
          <w:szCs w:val="28"/>
        </w:rPr>
        <w:t>ание рабочей программы 1 года обучения</w:t>
      </w:r>
    </w:p>
    <w:p w:rsidR="00CE7903" w:rsidRDefault="00CE7903" w:rsidP="00EA1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«Основы музыкальных знаний»</w:t>
      </w:r>
    </w:p>
    <w:p w:rsidR="00CE7903" w:rsidRDefault="00CE7903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 как вид искусства. Легенды о музыке. Музыкальный язык. Средства музыкальной выразительности. Певческие голоса. Музыкальные инструменты симфонического оркестра. Понятие «соло», «ансамбль», «оркестр», «дирижёр», «партитура», «клавир». Знакомство с группами симфонического оркестра. Причины различной окраски звука. Музыкальные формы. Знакомство с типами музыкального изложения и музыкальными формами: куплетной формой, периодом, простой двухчастной формой, простой трёхчастной формой, вариациями, рондо.</w:t>
      </w:r>
    </w:p>
    <w:p w:rsidR="00DE3107" w:rsidRDefault="00CE7903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Музыкальные жанры: марши, танцы. Европейские танцы 18-19 веков. Народные танцы. </w:t>
      </w:r>
      <w:r w:rsidR="00D777F5">
        <w:rPr>
          <w:rFonts w:ascii="Times New Roman" w:hAnsi="Times New Roman" w:cs="Times New Roman"/>
          <w:sz w:val="28"/>
          <w:szCs w:val="28"/>
        </w:rPr>
        <w:t>Танцы 20 века.  Народное творчество.  Русские народные песни. Былины и исторические песни. Семейно-бытовые песни. Плясовые, хороводные и  игровые песни.</w:t>
      </w:r>
    </w:p>
    <w:p w:rsidR="00D777F5" w:rsidRDefault="00D777F5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Протяжные лирические песни. Частушка. Народный календарь, народные праздники. Народные ремёсла. Народные музыкальные инструменты.</w:t>
      </w:r>
    </w:p>
    <w:p w:rsidR="00D777F5" w:rsidRDefault="00D777F5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Программно-изобразительная музыка. Театральные жанры.</w:t>
      </w:r>
    </w:p>
    <w:p w:rsidR="006235EC" w:rsidRDefault="003D7EDA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7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5EC" w:rsidRPr="005973EF">
        <w:rPr>
          <w:rFonts w:ascii="Times New Roman" w:hAnsi="Times New Roman" w:cs="Times New Roman"/>
          <w:b/>
          <w:sz w:val="28"/>
          <w:szCs w:val="28"/>
        </w:rPr>
        <w:t>«Слушание музыки»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К.В. Глюк. Ария  Орфея  из оперы «Орфей»;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Фомин. Танец фурий из оперы «Орфей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Римский-Корсаков. Ария Садко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у меня золотая казна» из оперы «Садко»;   С. Рахманинов «Вокализ»;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Римский-Корсаков. «Полёт шмеля»;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Прокофьев  «Дождь и радуга»;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И.С. Бах  «Прелюдия»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7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тома ХТК;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Мусоргский  «Балет невылупившихся птенцов»;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 Рахманинов  «Итальянская полька»;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Григ  «В пещере горного короля»;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Штраус  «Полька-пиццикато»;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Глинка. Рондо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Фарлафа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оперы «Руслан и Людмила»;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Шуберт  «</w:t>
      </w:r>
      <w:r>
        <w:rPr>
          <w:rFonts w:ascii="Times New Roman" w:hAnsi="Times New Roman" w:cs="Times New Roman"/>
          <w:sz w:val="28"/>
          <w:szCs w:val="28"/>
          <w:lang w:val="en-US"/>
        </w:rPr>
        <w:t>Ave</w:t>
      </w:r>
      <w:r w:rsidRPr="000E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Maria</w:t>
      </w:r>
      <w:r>
        <w:rPr>
          <w:rFonts w:ascii="Times New Roman" w:hAnsi="Times New Roman" w:cs="Times New Roman"/>
          <w:sz w:val="28"/>
          <w:szCs w:val="28"/>
        </w:rPr>
        <w:t>» в исполнении Р</w:t>
      </w:r>
      <w:r w:rsidR="00BC4F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Лоретти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«Соловей»;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Бизе. Сегидилья из оперы «Кармен»;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Романсы в исполнении И. Козловского и С. Лемешева;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Паганини  «Каприс» №24;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Сен-Санс  «Лебедь», «Слон» из «Карнавала животных»;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Бах «Шутка» из сюиты си минор;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BC4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«Кикимора»;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Римский-Корсаков. Третья песня Леля из оперы «Снегурочка»;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Щедрин «Озорные частушки»;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Равель «Болеро»;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Й. Гайдн  «Симфония» № 103 Ми бемоль мажор – вступление;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Чайковский. Пьесы из «Детского альбома»;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Шуман «Смелый наездник»;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Глинка. Персидский хор. Рондо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Фарлафа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оперы «Руслан и Людмила»;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 выбору учащихся);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Глинка. Романсы «Я помню чудное мгновенье»</w:t>
      </w:r>
      <w:r w:rsidR="00BC4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другие романсы;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Шуберт «Баркарола», «Лесной царь»;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«Элегия»;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Прокофьев. Марш из сборника «Детская музыка», Марш из оперы «Любовь к трём апельсинам»;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Глинка. Марш Черномора из оперы «Руслан и Людмила»;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Верди. Марш из оперы «Аида»;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Чайковский. Марш из балета «Щелкунчик»;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Ф. Шопен «Соната» си бемоль минор – Траурный марш;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Мендельсон «Свадебный марш»;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«Менуэт»;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Гавот;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Рамо  Тамбурин. Ригодон;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Бах. Танцы из «Французской сюиты»;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Шуберт. Лендлеры;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Шопен. Вальсы, мазурки, полонезы;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Огинский. Полонез «Прощание с Родиной»;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Сметана. Полька из оперы «Проданная невеста»;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Чайковский. Трепак из балета «Щелкунчик», Камаринская из «Детского альбома»;</w:t>
      </w:r>
    </w:p>
    <w:p w:rsidR="006235EC" w:rsidRDefault="00A90F56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 «К</w:t>
      </w:r>
      <w:r w:rsidR="006235EC">
        <w:rPr>
          <w:rFonts w:ascii="Times New Roman" w:hAnsi="Times New Roman" w:cs="Times New Roman"/>
          <w:sz w:val="28"/>
          <w:szCs w:val="28"/>
        </w:rPr>
        <w:t>амаринская»;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М, Мусоргский. </w:t>
      </w:r>
      <w:r w:rsidR="00BC4FE7">
        <w:rPr>
          <w:rFonts w:ascii="Times New Roman" w:hAnsi="Times New Roman" w:cs="Times New Roman"/>
          <w:sz w:val="28"/>
          <w:szCs w:val="28"/>
        </w:rPr>
        <w:t>Гопак из оперы «</w:t>
      </w:r>
      <w:proofErr w:type="spellStart"/>
      <w:r w:rsidR="00BC4FE7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="00BC4FE7">
        <w:rPr>
          <w:rFonts w:ascii="Times New Roman" w:hAnsi="Times New Roman" w:cs="Times New Roman"/>
          <w:sz w:val="28"/>
          <w:szCs w:val="28"/>
        </w:rPr>
        <w:t xml:space="preserve"> ярмарка»;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Монти. Чардаш;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Аракишвили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>. Лезгинка;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Россини. Тарантелла;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бравы ребятушки», «Как за речкою, да за Дарьею»;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Былины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Микуле;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Римский-Корсаков. Музыкальные примеры из оперы «Садко»;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Римский-Корсаков. Опера «Снегурочка»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93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Даргомыжский. Опера «Русалка»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C1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поле берёза стояла» - в финале «Симфонии»№4  П. Чайковского;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«Заиграй моя волынка» -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93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действии оперы  М. Мусоргского «Борис Годунов»;</w:t>
      </w:r>
    </w:p>
    <w:p w:rsidR="006235EC" w:rsidRDefault="006235EC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«Ай, во поле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в операх Н. Римского-Корсакова «Снегурочка» и «Майская ночь»;</w:t>
      </w:r>
    </w:p>
    <w:p w:rsidR="006235EC" w:rsidRDefault="00B17803" w:rsidP="006235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«Исходила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младё</w:t>
      </w:r>
      <w:r w:rsidR="006235EC">
        <w:rPr>
          <w:rFonts w:ascii="Times New Roman" w:hAnsi="Times New Roman" w:cs="Times New Roman"/>
          <w:sz w:val="28"/>
          <w:szCs w:val="28"/>
        </w:rPr>
        <w:t>шенька</w:t>
      </w:r>
      <w:proofErr w:type="spellEnd"/>
      <w:r w:rsidR="006235EC">
        <w:rPr>
          <w:rFonts w:ascii="Times New Roman" w:hAnsi="Times New Roman" w:cs="Times New Roman"/>
          <w:sz w:val="28"/>
          <w:szCs w:val="28"/>
        </w:rPr>
        <w:t>» - в опере  М. Мусоргского «</w:t>
      </w:r>
      <w:proofErr w:type="spellStart"/>
      <w:r w:rsidR="006235EC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="006235EC">
        <w:rPr>
          <w:rFonts w:ascii="Times New Roman" w:hAnsi="Times New Roman" w:cs="Times New Roman"/>
          <w:sz w:val="28"/>
          <w:szCs w:val="28"/>
        </w:rPr>
        <w:t>»;</w:t>
      </w:r>
    </w:p>
    <w:p w:rsidR="00A90F56" w:rsidRDefault="006235EC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Ария Садко «Ой ты, тёмная дубравушка»;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 «Ах,</w:t>
      </w:r>
      <w:r w:rsidRPr="00A90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ты, сердце» - из оперы А. Даргомыжского «Русалка»;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поселян из оперы А. Бородина «Князь Игорь»;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 «Времена года»:  «Песня жаворонка», «Подснежник», «Осенняя песнь», «Святки».</w:t>
      </w:r>
      <w:r>
        <w:rPr>
          <w:rFonts w:ascii="Times New Roman" w:hAnsi="Times New Roman" w:cs="Times New Roman"/>
          <w:sz w:val="28"/>
          <w:szCs w:val="28"/>
        </w:rPr>
        <w:br/>
        <w:t>М. Мусоргский «Картинки с выставки»: «Пр</w:t>
      </w:r>
      <w:r w:rsidR="00BC4FE7">
        <w:rPr>
          <w:rFonts w:ascii="Times New Roman" w:hAnsi="Times New Roman" w:cs="Times New Roman"/>
          <w:sz w:val="28"/>
          <w:szCs w:val="28"/>
        </w:rPr>
        <w:t>огулка», «Гном», «Быдло», «</w:t>
      </w:r>
      <w:proofErr w:type="spellStart"/>
      <w:r w:rsidR="00BC4FE7">
        <w:rPr>
          <w:rFonts w:ascii="Times New Roman" w:hAnsi="Times New Roman" w:cs="Times New Roman"/>
          <w:sz w:val="28"/>
          <w:szCs w:val="28"/>
        </w:rPr>
        <w:t>Тюлье</w:t>
      </w:r>
      <w:r>
        <w:rPr>
          <w:rFonts w:ascii="Times New Roman" w:hAnsi="Times New Roman" w:cs="Times New Roman"/>
          <w:sz w:val="28"/>
          <w:szCs w:val="28"/>
        </w:rPr>
        <w:t>рийский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сад», «Старый замок», «Избушка на курьих ножках», «Балет невылупившихся птенцов», «Богатырские ворота»;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Сен-Санс «Карнавал животных»: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«Королевский марш львов», «Лебедь», «Антилопы», «Кенгуру», «Черепаха», «Слон», «Аквариум», «Кукушка в глубине леса».</w:t>
      </w:r>
      <w:proofErr w:type="gramEnd"/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История жанра. Первая опера, Основные оперные жанры и их особенности. Либретто, сюжет, увертюра, антракт, хор, ансамбль, трио, дуэт, квартет.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Сольные номера: ария, ариетта, ариозо, каватина.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Фрагменты из оперы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«Служанка-госпожа»;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Россини. Опера «Севильский цирюльник» - увертюра, ария Розины, ария Фигаро, 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Бартоло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90F56" w:rsidRDefault="00A90F56" w:rsidP="00A90F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Глинка. Опера «Руслан и Людмила»;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Римский-Корсаков. Опера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90F56" w:rsidRDefault="00A90F56" w:rsidP="00A90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Чайковский. Балет «Щелкунчик».</w:t>
      </w:r>
    </w:p>
    <w:p w:rsidR="006D4BB4" w:rsidRDefault="00AC17BA" w:rsidP="00EA1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17BA">
        <w:rPr>
          <w:rFonts w:ascii="Times New Roman" w:hAnsi="Times New Roman" w:cs="Times New Roman"/>
          <w:b/>
          <w:sz w:val="28"/>
          <w:szCs w:val="28"/>
        </w:rPr>
        <w:t>Планируемые результаты 1 года обучения:</w:t>
      </w:r>
    </w:p>
    <w:p w:rsidR="00AC17BA" w:rsidRDefault="00AC17BA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слушать и анализировать музыку:</w:t>
      </w:r>
    </w:p>
    <w:p w:rsidR="00AC17BA" w:rsidRDefault="00AC17BA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узнавать по звучанию музыкальные инструменты;</w:t>
      </w:r>
    </w:p>
    <w:p w:rsidR="00AC17BA" w:rsidRDefault="00AC17BA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на слух пройденные музыкальные произведения;</w:t>
      </w:r>
    </w:p>
    <w:p w:rsidR="00AC17BA" w:rsidRPr="00AC17BA" w:rsidRDefault="00AC17BA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участие в фольклорных праздниках, играх, викторинах.</w:t>
      </w:r>
    </w:p>
    <w:p w:rsidR="00133E8A" w:rsidRDefault="00133E8A" w:rsidP="00EA12EF">
      <w:pPr>
        <w:rPr>
          <w:rFonts w:ascii="Times New Roman" w:hAnsi="Times New Roman" w:cs="Times New Roman"/>
          <w:sz w:val="28"/>
          <w:szCs w:val="28"/>
        </w:rPr>
      </w:pPr>
    </w:p>
    <w:p w:rsidR="00D419E0" w:rsidRDefault="006672D5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763">
        <w:rPr>
          <w:rFonts w:ascii="Times New Roman" w:hAnsi="Times New Roman" w:cs="Times New Roman"/>
          <w:b/>
          <w:sz w:val="28"/>
          <w:szCs w:val="28"/>
        </w:rPr>
        <w:t>Учебный план  2 года обучения</w:t>
      </w:r>
      <w:r w:rsidR="00D419E0" w:rsidRPr="006672D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Цель второго года обучения – </w:t>
      </w:r>
      <w:r w:rsidR="00B24574">
        <w:rPr>
          <w:rFonts w:ascii="Times New Roman" w:hAnsi="Times New Roman" w:cs="Times New Roman"/>
          <w:sz w:val="28"/>
          <w:szCs w:val="28"/>
        </w:rPr>
        <w:t>закрепление знаний, умений и</w:t>
      </w:r>
      <w:r>
        <w:rPr>
          <w:rFonts w:ascii="Times New Roman" w:hAnsi="Times New Roman" w:cs="Times New Roman"/>
          <w:sz w:val="28"/>
          <w:szCs w:val="28"/>
        </w:rPr>
        <w:t xml:space="preserve"> навыков, полученных в первый год обучения; изучение курса зарубежной музыкальной литературы.</w:t>
      </w:r>
    </w:p>
    <w:p w:rsidR="006672D5" w:rsidRDefault="006672D5" w:rsidP="00EA1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целью </w:t>
      </w:r>
      <w:r w:rsidR="001954D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меняются</w:t>
      </w:r>
      <w:r w:rsidR="001954D4">
        <w:rPr>
          <w:rFonts w:ascii="Times New Roman" w:hAnsi="Times New Roman" w:cs="Times New Roman"/>
          <w:sz w:val="28"/>
          <w:szCs w:val="28"/>
        </w:rPr>
        <w:t xml:space="preserve"> </w:t>
      </w:r>
      <w:r w:rsidR="001954D4" w:rsidRPr="001954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54D4" w:rsidRDefault="001954D4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увеличение и усложнение информации о музыкальных жанрах;</w:t>
      </w:r>
    </w:p>
    <w:p w:rsidR="001954D4" w:rsidRDefault="001954D4" w:rsidP="00EA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материала монографического плана;</w:t>
      </w:r>
    </w:p>
    <w:p w:rsidR="00DC001B" w:rsidRDefault="001954D4" w:rsidP="004C6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слуш</w:t>
      </w:r>
      <w:r w:rsidR="004C6E1E">
        <w:rPr>
          <w:rFonts w:ascii="Times New Roman" w:hAnsi="Times New Roman" w:cs="Times New Roman"/>
          <w:sz w:val="28"/>
          <w:szCs w:val="28"/>
        </w:rPr>
        <w:t>ать и понимать серьёзную музыку</w:t>
      </w:r>
      <w:r w:rsidR="00B2457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5560"/>
        <w:gridCol w:w="986"/>
        <w:gridCol w:w="1259"/>
        <w:gridCol w:w="1099"/>
      </w:tblGrid>
      <w:tr w:rsidR="00B24574" w:rsidTr="00325367">
        <w:tc>
          <w:tcPr>
            <w:tcW w:w="675" w:type="dxa"/>
            <w:vMerge w:val="restart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  <w:vMerge w:val="restart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тем.</w:t>
            </w:r>
          </w:p>
        </w:tc>
        <w:tc>
          <w:tcPr>
            <w:tcW w:w="3084" w:type="dxa"/>
            <w:gridSpan w:val="3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82377" w:rsidTr="00B24574">
        <w:tc>
          <w:tcPr>
            <w:tcW w:w="675" w:type="dxa"/>
            <w:vMerge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B24574" w:rsidRPr="00B24574" w:rsidRDefault="00B24574" w:rsidP="004C6E1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«Основы музыкальных знаний»</w:t>
            </w:r>
          </w:p>
        </w:tc>
        <w:tc>
          <w:tcPr>
            <w:tcW w:w="1099" w:type="dxa"/>
          </w:tcPr>
          <w:p w:rsidR="00B24574" w:rsidRPr="00B24574" w:rsidRDefault="00B24574" w:rsidP="004C6E1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«Слушание музыки»</w:t>
            </w:r>
          </w:p>
        </w:tc>
      </w:tr>
      <w:tr w:rsidR="00882377" w:rsidTr="00B24574">
        <w:tc>
          <w:tcPr>
            <w:tcW w:w="675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B24574" w:rsidRDefault="003D7A1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Введение. Инструктаж по ТБ. </w:t>
            </w:r>
            <w:r w:rsidR="00B24574">
              <w:rPr>
                <w:rFonts w:ascii="Times New Roman" w:hAnsi="Times New Roman" w:cs="Times New Roman"/>
                <w:sz w:val="28"/>
                <w:szCs w:val="28"/>
              </w:rPr>
              <w:t>Музыкальная культура Древнего мира. Музыкальная культура эпохи Средневековья и Возрождения.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2377" w:rsidTr="00B24574">
        <w:tc>
          <w:tcPr>
            <w:tcW w:w="675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B24574" w:rsidRP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культура Западной Европы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B245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  <w:r w:rsidRPr="00B245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B245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веков.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И.С. Бах. </w:t>
            </w:r>
            <w:r w:rsidR="008D13FD">
              <w:rPr>
                <w:rFonts w:ascii="Times New Roman" w:hAnsi="Times New Roman" w:cs="Times New Roman"/>
                <w:sz w:val="28"/>
                <w:szCs w:val="28"/>
              </w:rPr>
              <w:t>Жизненный путь. Характеристика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ворчества:</w:t>
            </w:r>
            <w:r w:rsidR="008D13FD">
              <w:rPr>
                <w:rFonts w:ascii="Times New Roman" w:hAnsi="Times New Roman" w:cs="Times New Roman"/>
                <w:sz w:val="28"/>
                <w:szCs w:val="28"/>
              </w:rPr>
              <w:t xml:space="preserve"> Инвенции, «ХТК», Французская сюита № 2 </w:t>
            </w:r>
            <w:proofErr w:type="gramStart"/>
            <w:r w:rsidR="008D13F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8D13FD">
              <w:rPr>
                <w:rFonts w:ascii="Times New Roman" w:hAnsi="Times New Roman" w:cs="Times New Roman"/>
                <w:sz w:val="28"/>
                <w:szCs w:val="28"/>
              </w:rPr>
              <w:t xml:space="preserve"> минор, Органное творчество.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2377" w:rsidTr="00B24574">
        <w:tc>
          <w:tcPr>
            <w:tcW w:w="675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И.С. Баха.</w:t>
            </w:r>
          </w:p>
        </w:tc>
        <w:tc>
          <w:tcPr>
            <w:tcW w:w="992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Й. Гайдн. Жизненный путь. Характеристика творчества: Соната Ре мажор; Симфония № 103 ми бемоль мажор.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3FD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2377" w:rsidTr="00B24574">
        <w:tc>
          <w:tcPr>
            <w:tcW w:w="675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Й, Гайдна.</w:t>
            </w:r>
          </w:p>
        </w:tc>
        <w:tc>
          <w:tcPr>
            <w:tcW w:w="992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12" w:type="dxa"/>
          </w:tcPr>
          <w:p w:rsidR="00B24574" w:rsidRDefault="008D13FD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 Моцарт. Жизненный путь. Характеристика творчества: Опера «Свадьба Фигаро»; Соната №11 ля мажор; Симфония №40 соль минор.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5D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5812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В.А. Моцарта.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12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Бетховен. Жизненный путь. Характеристика творчества: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Симфония №5 до минор,  Соната №8 до минор, Увертюра «Эгмонт».</w:t>
            </w:r>
            <w:proofErr w:type="gramEnd"/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2377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5812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Л. Бетховена.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812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Шуберт. Жизненный путь. Характеристика тво</w:t>
            </w:r>
            <w:r w:rsidR="00753A6C">
              <w:rPr>
                <w:rFonts w:ascii="Times New Roman" w:hAnsi="Times New Roman" w:cs="Times New Roman"/>
                <w:sz w:val="28"/>
                <w:szCs w:val="28"/>
              </w:rPr>
              <w:t>рчества: «Неоконченная» симфония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 минор, Вокальные циклы «Прекрасная мельничиха», «Зимний путь».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12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Ф. Шуберта.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77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2377" w:rsidTr="00B24574">
        <w:tc>
          <w:tcPr>
            <w:tcW w:w="675" w:type="dxa"/>
          </w:tcPr>
          <w:p w:rsidR="00B24574" w:rsidRDefault="0088237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12" w:type="dxa"/>
          </w:tcPr>
          <w:p w:rsidR="00B24574" w:rsidRDefault="00BD2B1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Шопен. Жизненный путь. Фортепианное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творчество: Мазурки, Полонезы, Вальсы, Прелюдии, Этюды, Ноктюрны.</w:t>
            </w:r>
          </w:p>
        </w:tc>
        <w:tc>
          <w:tcPr>
            <w:tcW w:w="99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B13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3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B13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099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B13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882377" w:rsidTr="00B24574">
        <w:tc>
          <w:tcPr>
            <w:tcW w:w="675" w:type="dxa"/>
          </w:tcPr>
          <w:p w:rsidR="00B24574" w:rsidRDefault="00BD2B1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5812" w:type="dxa"/>
          </w:tcPr>
          <w:p w:rsidR="00B24574" w:rsidRDefault="00B1780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Аттестация.</w:t>
            </w:r>
          </w:p>
        </w:tc>
        <w:tc>
          <w:tcPr>
            <w:tcW w:w="992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D2B13" w:rsidRDefault="00BD2B1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24574" w:rsidRDefault="00B1780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D2B13" w:rsidRDefault="00BD2B1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24574" w:rsidRDefault="004A6DE1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D2B13" w:rsidRDefault="00BD2B13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377" w:rsidTr="00B24574">
        <w:tc>
          <w:tcPr>
            <w:tcW w:w="675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B24574" w:rsidRDefault="00B24574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24574" w:rsidRDefault="00955D89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B24574" w:rsidRDefault="00F6744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99" w:type="dxa"/>
          </w:tcPr>
          <w:p w:rsidR="00B24574" w:rsidRDefault="00F67447" w:rsidP="004C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B24574" w:rsidRDefault="00B24574" w:rsidP="004C6E1E">
      <w:pPr>
        <w:rPr>
          <w:rFonts w:ascii="Times New Roman" w:hAnsi="Times New Roman" w:cs="Times New Roman"/>
          <w:sz w:val="28"/>
          <w:szCs w:val="28"/>
        </w:rPr>
      </w:pPr>
    </w:p>
    <w:p w:rsidR="00796CD7" w:rsidRPr="00796CD7" w:rsidRDefault="00796CD7" w:rsidP="004C6E1E">
      <w:pPr>
        <w:rPr>
          <w:rFonts w:ascii="Times New Roman" w:hAnsi="Times New Roman" w:cs="Times New Roman"/>
          <w:b/>
          <w:sz w:val="28"/>
          <w:szCs w:val="28"/>
        </w:rPr>
      </w:pPr>
      <w:r w:rsidRPr="00796CD7">
        <w:rPr>
          <w:rFonts w:ascii="Times New Roman" w:hAnsi="Times New Roman" w:cs="Times New Roman"/>
          <w:b/>
          <w:sz w:val="28"/>
          <w:szCs w:val="28"/>
        </w:rPr>
        <w:t>Содер</w:t>
      </w:r>
      <w:r w:rsidR="00F67447">
        <w:rPr>
          <w:rFonts w:ascii="Times New Roman" w:hAnsi="Times New Roman" w:cs="Times New Roman"/>
          <w:b/>
          <w:sz w:val="28"/>
          <w:szCs w:val="28"/>
        </w:rPr>
        <w:t>жание рабочей программы 2 года обучения</w:t>
      </w:r>
    </w:p>
    <w:p w:rsidR="00DC001B" w:rsidRPr="00796CD7" w:rsidRDefault="00796CD7" w:rsidP="00796CD7">
      <w:pPr>
        <w:rPr>
          <w:rFonts w:ascii="Times New Roman" w:hAnsi="Times New Roman" w:cs="Times New Roman"/>
          <w:b/>
          <w:sz w:val="28"/>
          <w:szCs w:val="28"/>
        </w:rPr>
      </w:pPr>
      <w:r w:rsidRPr="00796CD7">
        <w:rPr>
          <w:rFonts w:ascii="Times New Roman" w:hAnsi="Times New Roman" w:cs="Times New Roman"/>
          <w:b/>
          <w:sz w:val="28"/>
          <w:szCs w:val="28"/>
        </w:rPr>
        <w:t>«Основы музыкальных знаний»</w:t>
      </w:r>
    </w:p>
    <w:p w:rsidR="00796CD7" w:rsidRDefault="00796CD7" w:rsidP="00796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Музыкальная культура Древнего мира. Музыкальная культура эпохи Средневековья и Возрождения. Музыкальная культура Западной Европы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96CD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96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веков.  И.С. Бах. Инвенции. «Хорошо темперированный клавир». «Французская сюита» №2</w:t>
      </w:r>
      <w:r w:rsidR="00BC4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минор. Органное творчество. Классицизм. Й. Гайдн. Классицизм. В.А. Моцарт. Классицизм. Л. Бетховен. Романтизм. Ф. Шуберт. Романтизм. Ф. Шопен.</w:t>
      </w:r>
    </w:p>
    <w:p w:rsidR="00DC001B" w:rsidRDefault="00CC222D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CC222D">
        <w:rPr>
          <w:rFonts w:ascii="Times New Roman" w:hAnsi="Times New Roman" w:cs="Times New Roman"/>
          <w:b/>
          <w:sz w:val="28"/>
          <w:szCs w:val="28"/>
        </w:rPr>
        <w:t>« Слушание музыки»</w:t>
      </w:r>
    </w:p>
    <w:p w:rsidR="00CC222D" w:rsidRDefault="00CC222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Верди. Опера «Аида» - Марш из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2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действия;</w:t>
      </w:r>
    </w:p>
    <w:p w:rsidR="00CC222D" w:rsidRDefault="00CC222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Глюк. Опера «Орфей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Мелодия;</w:t>
      </w:r>
    </w:p>
    <w:p w:rsidR="00CC222D" w:rsidRDefault="00CC222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Григорианский хорал; О. Лассо «Мадригал»;</w:t>
      </w:r>
    </w:p>
    <w:p w:rsidR="00CC222D" w:rsidRDefault="00CC222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Эшенбах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«Канцона»; 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«Канцона»;</w:t>
      </w:r>
    </w:p>
    <w:p w:rsidR="00CC222D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</w:t>
      </w:r>
      <w:r w:rsidR="00CC222D">
        <w:rPr>
          <w:rFonts w:ascii="Times New Roman" w:hAnsi="Times New Roman" w:cs="Times New Roman"/>
          <w:sz w:val="28"/>
          <w:szCs w:val="28"/>
        </w:rPr>
        <w:t xml:space="preserve"> Монтеверди. Плач Ариадны из оперы «Ариадна»;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Пёрселл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оперы 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Эней»;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Гендель. «Пассакалия»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клавиро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-органной сюиты соль минор; 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Вивальди «Времена года». </w:t>
      </w:r>
    </w:p>
    <w:p w:rsidR="00753A6C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Бах. «Шутка» из Оркестров</w:t>
      </w:r>
      <w:r w:rsidR="00753A6C">
        <w:rPr>
          <w:rFonts w:ascii="Times New Roman" w:hAnsi="Times New Roman" w:cs="Times New Roman"/>
          <w:sz w:val="28"/>
          <w:szCs w:val="28"/>
        </w:rPr>
        <w:t xml:space="preserve">ой сюиты №2; «Месса» си минор; 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«Страсти по Матфею»; 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Двухголосная инвенция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мажор;  Двухголосная Инвенция Фа мажор; Трёхголосная инвенция си минор;  Прелюдия и фуга До мажор;</w:t>
      </w:r>
    </w:p>
    <w:p w:rsidR="00325367" w:rsidRDefault="00325367" w:rsidP="00CC22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Аллеманда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куранта, сарабанда, жига из «Французской сюиты»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>
        <w:rPr>
          <w:rFonts w:ascii="Times New Roman" w:hAnsi="Times New Roman" w:cs="Times New Roman"/>
          <w:sz w:val="28"/>
          <w:szCs w:val="28"/>
        </w:rPr>
        <w:t>; Хоральная прелюдия № 40 фа минор</w:t>
      </w:r>
      <w:r w:rsidR="00753A6C">
        <w:rPr>
          <w:rFonts w:ascii="Times New Roman" w:hAnsi="Times New Roman" w:cs="Times New Roman"/>
          <w:sz w:val="28"/>
          <w:szCs w:val="28"/>
        </w:rPr>
        <w:t>;  Токката и фуга ре минор.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Й. Гайдн. Соната Ре мажор; Симфония № 103 Ми бемоль мажор.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В.А. Моцарт. «Маленькая ночная серенада»;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Ария царицы ночи из оперы «Волшебная флейта»;  «Реквием»; 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Опера «Свадьба Фигаро»; Симфония № 40 соль минор;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Соната №11 Ля мажор.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Бетховен. «К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Соната № 14; Симфонии №6,№9; Симфония №5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>
        <w:rPr>
          <w:rFonts w:ascii="Times New Roman" w:hAnsi="Times New Roman" w:cs="Times New Roman"/>
          <w:sz w:val="28"/>
          <w:szCs w:val="28"/>
        </w:rPr>
        <w:t>;  Увертюра «Эгмонт».</w:t>
      </w:r>
    </w:p>
    <w:p w:rsidR="00753A6C" w:rsidRDefault="00753A6C" w:rsidP="00CC222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Ф. Шуберт</w:t>
      </w:r>
      <w:r w:rsidR="00D04842">
        <w:rPr>
          <w:rFonts w:ascii="Times New Roman" w:hAnsi="Times New Roman" w:cs="Times New Roman"/>
          <w:sz w:val="28"/>
          <w:szCs w:val="28"/>
        </w:rPr>
        <w:t xml:space="preserve"> «Музыкальный момент» фа минор; «Экспромт» Ля бемоль мажор; «Неоконченная» симфония си минор; «Маргарита за прялкой»; «Лесной Царь»; «Форель»;  Вокальные циклы «Прекрасная мельничиха», «Зимний путь».</w:t>
      </w:r>
      <w:proofErr w:type="gramEnd"/>
    </w:p>
    <w:p w:rsidR="00D04842" w:rsidRDefault="00D04842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 Шопен. </w:t>
      </w:r>
      <w:proofErr w:type="gramStart"/>
      <w:r>
        <w:rPr>
          <w:rFonts w:ascii="Times New Roman" w:hAnsi="Times New Roman" w:cs="Times New Roman"/>
          <w:sz w:val="28"/>
          <w:szCs w:val="28"/>
        </w:rPr>
        <w:t>«Вальс» Ми бемоль мажор; «Траурный марш» из сонаты № 2; «Вальс»№ 7 до диез минор; « Мазурка» До мажор; «Мазурка» ля минор; «Мазурка»</w:t>
      </w:r>
      <w:r w:rsidR="00DD20D1">
        <w:rPr>
          <w:rFonts w:ascii="Times New Roman" w:hAnsi="Times New Roman" w:cs="Times New Roman"/>
          <w:sz w:val="28"/>
          <w:szCs w:val="28"/>
        </w:rPr>
        <w:t xml:space="preserve"> Си</w:t>
      </w:r>
      <w:r>
        <w:rPr>
          <w:rFonts w:ascii="Times New Roman" w:hAnsi="Times New Roman" w:cs="Times New Roman"/>
          <w:sz w:val="28"/>
          <w:szCs w:val="28"/>
        </w:rPr>
        <w:t xml:space="preserve"> бемоль мажор;</w:t>
      </w:r>
      <w:r w:rsidR="00DD20D1">
        <w:rPr>
          <w:rFonts w:ascii="Times New Roman" w:hAnsi="Times New Roman" w:cs="Times New Roman"/>
          <w:sz w:val="28"/>
          <w:szCs w:val="28"/>
        </w:rPr>
        <w:t xml:space="preserve"> «Прелюдия» ми минор; «Прелюдия» до минор; «Прелюдия» Ля мажор; «Полонез» Ля мажор.</w:t>
      </w:r>
      <w:proofErr w:type="gramEnd"/>
    </w:p>
    <w:p w:rsidR="00F644B9" w:rsidRDefault="00F644B9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F644B9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 2 года обучения:</w:t>
      </w:r>
    </w:p>
    <w:p w:rsidR="00F644B9" w:rsidRDefault="00F644B9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второго года дети должны:</w:t>
      </w:r>
    </w:p>
    <w:p w:rsidR="00F644B9" w:rsidRDefault="00F644B9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периоды жизни и творчества зарубежных композиторов, особенности их стиля;</w:t>
      </w:r>
    </w:p>
    <w:p w:rsidR="00F644B9" w:rsidRDefault="00F644B9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различать на слух музыкальные темы из произведений зарубежных композиторов;</w:t>
      </w:r>
    </w:p>
    <w:p w:rsidR="00F644B9" w:rsidRDefault="00F644B9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участие в интеллектуальных играх, Музыкальных викторинах.</w:t>
      </w:r>
    </w:p>
    <w:p w:rsidR="00F644B9" w:rsidRDefault="00F67447" w:rsidP="00CC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Учебный план 3 года обучения</w:t>
      </w:r>
    </w:p>
    <w:p w:rsidR="00F644B9" w:rsidRDefault="00F644B9" w:rsidP="00CC222D">
      <w:pPr>
        <w:rPr>
          <w:rFonts w:ascii="Times New Roman" w:hAnsi="Times New Roman" w:cs="Times New Roman"/>
          <w:sz w:val="28"/>
          <w:szCs w:val="28"/>
        </w:rPr>
      </w:pPr>
      <w:r w:rsidRPr="00E66F5A">
        <w:rPr>
          <w:rFonts w:ascii="Times New Roman" w:hAnsi="Times New Roman" w:cs="Times New Roman"/>
          <w:b/>
          <w:sz w:val="28"/>
          <w:szCs w:val="28"/>
        </w:rPr>
        <w:t>Цель третьего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совершенствование знаний, умений и навыков, полученных в первый т второй годы обучения; изучение курса русской музыкальной литературы.</w:t>
      </w:r>
    </w:p>
    <w:p w:rsidR="00E66F5A" w:rsidRDefault="00E66F5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соответствии с поставленной целью решаются </w:t>
      </w:r>
      <w:r w:rsidRPr="00E66F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6F5A" w:rsidRDefault="00E66F5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музыкальной образованности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66F5A" w:rsidRDefault="00E66F5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творчества русских композиторов в разных жанрах (оперы, романсы, симфонические произведения);</w:t>
      </w:r>
    </w:p>
    <w:p w:rsidR="00E66F5A" w:rsidRDefault="00E66F5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активное участие детей в жизни коллектива, развитие их самостоятельности.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4"/>
        <w:gridCol w:w="5440"/>
        <w:gridCol w:w="1111"/>
        <w:gridCol w:w="1259"/>
        <w:gridCol w:w="1097"/>
      </w:tblGrid>
      <w:tr w:rsidR="00E66F5A" w:rsidTr="00A26F10">
        <w:tc>
          <w:tcPr>
            <w:tcW w:w="664" w:type="dxa"/>
            <w:vMerge w:val="restart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C64" w:rsidRDefault="00624C64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 w:val="restart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467" w:type="dxa"/>
            <w:gridSpan w:val="3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26F10" w:rsidTr="00A26F10">
        <w:tc>
          <w:tcPr>
            <w:tcW w:w="664" w:type="dxa"/>
            <w:vMerge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  <w:vMerge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59" w:type="dxa"/>
          </w:tcPr>
          <w:p w:rsidR="00E66F5A" w:rsidRPr="00E66F5A" w:rsidRDefault="00AE2030" w:rsidP="00CC2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«Основы музыкальных знаний»</w:t>
            </w:r>
          </w:p>
        </w:tc>
        <w:tc>
          <w:tcPr>
            <w:tcW w:w="1097" w:type="dxa"/>
          </w:tcPr>
          <w:p w:rsidR="00E66F5A" w:rsidRPr="00AE2030" w:rsidRDefault="00AE2030" w:rsidP="00CC2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«Слушание музыки»</w:t>
            </w:r>
          </w:p>
        </w:tc>
      </w:tr>
      <w:tr w:rsidR="00A26F10" w:rsidTr="00A26F10">
        <w:tc>
          <w:tcPr>
            <w:tcW w:w="664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40" w:type="dxa"/>
          </w:tcPr>
          <w:p w:rsidR="00E66F5A" w:rsidRDefault="003D7A1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Инструктаж по ТБ. </w:t>
            </w:r>
            <w:r w:rsidR="00AE2030">
              <w:rPr>
                <w:rFonts w:ascii="Times New Roman" w:hAnsi="Times New Roman" w:cs="Times New Roman"/>
                <w:sz w:val="28"/>
                <w:szCs w:val="28"/>
              </w:rPr>
              <w:t>Русская музыка до М.И. Глинки.</w:t>
            </w:r>
          </w:p>
        </w:tc>
        <w:tc>
          <w:tcPr>
            <w:tcW w:w="1111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9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7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6F10" w:rsidTr="00A26F10">
        <w:tc>
          <w:tcPr>
            <w:tcW w:w="664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440" w:type="dxa"/>
          </w:tcPr>
          <w:p w:rsidR="00E66F5A" w:rsidRPr="00AE2030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романс первой половины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AE20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6F10" w:rsidTr="00A26F10">
        <w:tc>
          <w:tcPr>
            <w:tcW w:w="664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40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М.И. Глинка. Жизненный путь. Характеристика творчества: Опера «Иван Сусанин»; Симфоническое творчество; Романсы и песни.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6F10" w:rsidTr="00A26F10">
        <w:tc>
          <w:tcPr>
            <w:tcW w:w="664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40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М.И. Глинки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030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6F10" w:rsidTr="00A26F10">
        <w:trPr>
          <w:trHeight w:val="70"/>
        </w:trPr>
        <w:tc>
          <w:tcPr>
            <w:tcW w:w="664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40" w:type="dxa"/>
          </w:tcPr>
          <w:p w:rsidR="00E66F5A" w:rsidRDefault="00AE2030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 Даргомыжский. Жизненный путь. Характеристика творчества: Опера «Русалка», Романсы и песни.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6F10" w:rsidTr="00A26F10">
        <w:tc>
          <w:tcPr>
            <w:tcW w:w="664" w:type="dxa"/>
          </w:tcPr>
          <w:p w:rsidR="00E66F5A" w:rsidRP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40" w:type="dxa"/>
          </w:tcPr>
          <w:p w:rsidR="00E66F5A" w:rsidRP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А.С. Даргомыжского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40" w:type="dxa"/>
          </w:tcPr>
          <w:p w:rsidR="00E66F5A" w:rsidRP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культура  60-70 годов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6A6D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века. Творчество</w:t>
            </w:r>
            <w:r w:rsidR="007D303F">
              <w:rPr>
                <w:rFonts w:ascii="Times New Roman" w:hAnsi="Times New Roman" w:cs="Times New Roman"/>
                <w:sz w:val="28"/>
                <w:szCs w:val="28"/>
              </w:rPr>
              <w:t xml:space="preserve"> 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Балакирева (обзорно).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40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А.П. Бородин. Жизненный путь. Характеристика творчества: Опера «Князь Игорь»; «Богатырская» симфония.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40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А.П. Бородина.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40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 Мусоргский. Жизненный путь. Характеристика творчества: Опера «Борис Годунов»; Романсы и песни.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40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М.П. Мусоргского.</w:t>
            </w:r>
          </w:p>
        </w:tc>
        <w:tc>
          <w:tcPr>
            <w:tcW w:w="1111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6D4C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6F10" w:rsidTr="00A26F10">
        <w:tc>
          <w:tcPr>
            <w:tcW w:w="664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440" w:type="dxa"/>
          </w:tcPr>
          <w:p w:rsidR="00E66F5A" w:rsidRDefault="00B17803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Аттестация.</w:t>
            </w:r>
          </w:p>
        </w:tc>
        <w:tc>
          <w:tcPr>
            <w:tcW w:w="1111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:rsidR="00E66F5A" w:rsidRDefault="006A6D4C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6F10" w:rsidTr="00A26F10">
        <w:tc>
          <w:tcPr>
            <w:tcW w:w="664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:rsidR="00E66F5A" w:rsidRDefault="00E66F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E66F5A" w:rsidRDefault="00F6744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59" w:type="dxa"/>
          </w:tcPr>
          <w:p w:rsidR="00E66F5A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97" w:type="dxa"/>
          </w:tcPr>
          <w:p w:rsidR="00E66F5A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E66F5A" w:rsidRDefault="00E66F5A" w:rsidP="00CC222D">
      <w:pPr>
        <w:rPr>
          <w:rFonts w:ascii="Times New Roman" w:hAnsi="Times New Roman" w:cs="Times New Roman"/>
          <w:sz w:val="28"/>
          <w:szCs w:val="28"/>
        </w:rPr>
      </w:pPr>
    </w:p>
    <w:p w:rsidR="00A26F10" w:rsidRPr="00A26F10" w:rsidRDefault="00A26F10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A26F10">
        <w:rPr>
          <w:rFonts w:ascii="Times New Roman" w:hAnsi="Times New Roman" w:cs="Times New Roman"/>
          <w:b/>
          <w:sz w:val="28"/>
          <w:szCs w:val="28"/>
        </w:rPr>
        <w:t>Содерж</w:t>
      </w:r>
      <w:r w:rsidR="0084295A">
        <w:rPr>
          <w:rFonts w:ascii="Times New Roman" w:hAnsi="Times New Roman" w:cs="Times New Roman"/>
          <w:b/>
          <w:sz w:val="28"/>
          <w:szCs w:val="28"/>
        </w:rPr>
        <w:t>ание рабочей программы 3 года обучения</w:t>
      </w:r>
    </w:p>
    <w:p w:rsidR="00A26F10" w:rsidRDefault="00A26F10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A26F10">
        <w:rPr>
          <w:rFonts w:ascii="Times New Roman" w:hAnsi="Times New Roman" w:cs="Times New Roman"/>
          <w:b/>
          <w:sz w:val="28"/>
          <w:szCs w:val="28"/>
        </w:rPr>
        <w:t>«Основы музыкальных знаний»</w:t>
      </w:r>
    </w:p>
    <w:p w:rsidR="00F77730" w:rsidRDefault="00A26F1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музыка до М.И Глинки. Русский романс первой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26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М.И. Глинка. Опера «Иван Сусанин»; Симфоническ</w:t>
      </w:r>
      <w:r w:rsidR="00F77730">
        <w:rPr>
          <w:rFonts w:ascii="Times New Roman" w:hAnsi="Times New Roman" w:cs="Times New Roman"/>
          <w:sz w:val="28"/>
          <w:szCs w:val="28"/>
        </w:rPr>
        <w:t>ое творчество. Романсы и песни.</w:t>
      </w:r>
    </w:p>
    <w:p w:rsidR="00A26F10" w:rsidRDefault="00A26F1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А.С. Даргомыжский. Опера «Русалка»; Романсы и песни.</w:t>
      </w:r>
    </w:p>
    <w:p w:rsidR="00A26F10" w:rsidRDefault="00A26F1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культура </w:t>
      </w:r>
      <w:r w:rsidR="00F77730">
        <w:rPr>
          <w:rFonts w:ascii="Times New Roman" w:hAnsi="Times New Roman" w:cs="Times New Roman"/>
          <w:sz w:val="28"/>
          <w:szCs w:val="28"/>
        </w:rPr>
        <w:t xml:space="preserve"> 60-70 годов  </w:t>
      </w:r>
      <w:r w:rsidR="00F7773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77730" w:rsidRPr="00F77730">
        <w:rPr>
          <w:rFonts w:ascii="Times New Roman" w:hAnsi="Times New Roman" w:cs="Times New Roman"/>
          <w:sz w:val="28"/>
          <w:szCs w:val="28"/>
        </w:rPr>
        <w:t xml:space="preserve"> </w:t>
      </w:r>
      <w:r w:rsidR="00F77730">
        <w:rPr>
          <w:rFonts w:ascii="Times New Roman" w:hAnsi="Times New Roman" w:cs="Times New Roman"/>
          <w:sz w:val="28"/>
          <w:szCs w:val="28"/>
        </w:rPr>
        <w:t>века.  А. Балакирев.</w:t>
      </w:r>
    </w:p>
    <w:p w:rsidR="00F77730" w:rsidRDefault="00F7773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А.П. Бородин. Опера «Князь Игорь»; «Богатырская» симфония.</w:t>
      </w:r>
    </w:p>
    <w:p w:rsidR="00F77730" w:rsidRDefault="00F7773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 Мусоргский. Опера «Борис Годунов»; «Картинки с выставки»; Романсы и песни.</w:t>
      </w:r>
    </w:p>
    <w:p w:rsidR="00F77730" w:rsidRDefault="00F77730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F77730">
        <w:rPr>
          <w:rFonts w:ascii="Times New Roman" w:hAnsi="Times New Roman" w:cs="Times New Roman"/>
          <w:b/>
          <w:sz w:val="28"/>
          <w:szCs w:val="28"/>
        </w:rPr>
        <w:t>«Слушание музыки»</w:t>
      </w:r>
    </w:p>
    <w:p w:rsidR="00F77730" w:rsidRDefault="00F7773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Фомин. Увертюра к опере «Орфей»;</w:t>
      </w:r>
    </w:p>
    <w:p w:rsidR="00F77730" w:rsidRDefault="00F7773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Части из хоровых концертов;</w:t>
      </w:r>
    </w:p>
    <w:p w:rsidR="00F77730" w:rsidRDefault="00F77730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Хандошкин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Соната.</w:t>
      </w:r>
    </w:p>
    <w:p w:rsidR="00F77730" w:rsidRDefault="00E70A09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BC4FE7">
        <w:rPr>
          <w:rFonts w:ascii="Times New Roman" w:hAnsi="Times New Roman" w:cs="Times New Roman"/>
          <w:sz w:val="28"/>
          <w:szCs w:val="28"/>
        </w:rPr>
        <w:t>.</w:t>
      </w:r>
      <w:r w:rsidR="00F77730">
        <w:rPr>
          <w:rFonts w:ascii="Times New Roman" w:hAnsi="Times New Roman" w:cs="Times New Roman"/>
          <w:sz w:val="28"/>
          <w:szCs w:val="28"/>
        </w:rPr>
        <w:t xml:space="preserve"> «Соловей»;</w:t>
      </w:r>
    </w:p>
    <w:p w:rsidR="00F77730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Варламов</w:t>
      </w:r>
      <w:r w:rsidR="00BC4F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730">
        <w:rPr>
          <w:rFonts w:ascii="Times New Roman" w:hAnsi="Times New Roman" w:cs="Times New Roman"/>
          <w:sz w:val="28"/>
          <w:szCs w:val="28"/>
        </w:rPr>
        <w:t>«Красный сарафан»;</w:t>
      </w:r>
    </w:p>
    <w:p w:rsidR="00F77730" w:rsidRDefault="00BC4FE7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Гурилёв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70A09">
        <w:rPr>
          <w:rFonts w:ascii="Times New Roman" w:hAnsi="Times New Roman" w:cs="Times New Roman"/>
          <w:sz w:val="28"/>
          <w:szCs w:val="28"/>
        </w:rPr>
        <w:t xml:space="preserve"> «Колокольчик»;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Обухов. «Калитка»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М.И. Глинка. Опера «Иван Сусанин»: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Интродукция – Мужской и женский хоры;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Каватина и рондо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0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Трио «Не томи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0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д.; 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Полонез, краковяк, вальс, мазурка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0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Вани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Сусанина полякам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0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Свадебный хор и романс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0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Речитатив и ария Сусанина  -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«Славься» - эпилог.</w:t>
      </w:r>
    </w:p>
    <w:p w:rsidR="00E70A09" w:rsidRDefault="00E70A09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«Вальс-фантазия»;  «Камаринская»</w:t>
      </w:r>
      <w:r w:rsidR="001D53C1">
        <w:rPr>
          <w:rFonts w:ascii="Times New Roman" w:hAnsi="Times New Roman" w:cs="Times New Roman"/>
          <w:sz w:val="28"/>
          <w:szCs w:val="28"/>
        </w:rPr>
        <w:t>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Увертюра к опере «Руслан и Людмила»;  «Жаворонок»;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«Попутная песня»,  «Я помню чудное мгновенье».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А.С. Даргомыжский. Опера «Русалка»:  Ария Мельника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5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Заплетися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плетень», «Как на горе мы пиво варили»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5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Ариозо Наташи «Ах, прошло то время» -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«Сватушка»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Наташи «</w:t>
      </w:r>
      <w:r w:rsidR="00D731B4">
        <w:rPr>
          <w:rFonts w:ascii="Times New Roman" w:hAnsi="Times New Roman" w:cs="Times New Roman"/>
          <w:sz w:val="28"/>
          <w:szCs w:val="28"/>
        </w:rPr>
        <w:t xml:space="preserve">По камушкам, по </w:t>
      </w:r>
      <w:proofErr w:type="spellStart"/>
      <w:r w:rsidR="00D731B4">
        <w:rPr>
          <w:rFonts w:ascii="Times New Roman" w:hAnsi="Times New Roman" w:cs="Times New Roman"/>
          <w:sz w:val="28"/>
          <w:szCs w:val="28"/>
        </w:rPr>
        <w:t>жёлту</w:t>
      </w:r>
      <w:proofErr w:type="spellEnd"/>
      <w:r w:rsidR="00D73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песочку»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5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1D53C1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Хоры русалок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д.; Каватина Князя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D5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731B4" w:rsidRDefault="001D53C1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«Ночной зефир»,  «Мне грустно»,  «</w:t>
      </w:r>
      <w:r w:rsidR="00D731B4">
        <w:rPr>
          <w:rFonts w:ascii="Times New Roman" w:hAnsi="Times New Roman" w:cs="Times New Roman"/>
          <w:sz w:val="28"/>
          <w:szCs w:val="28"/>
        </w:rPr>
        <w:t>Шестна</w:t>
      </w:r>
      <w:r>
        <w:rPr>
          <w:rFonts w:ascii="Times New Roman" w:hAnsi="Times New Roman" w:cs="Times New Roman"/>
          <w:sz w:val="28"/>
          <w:szCs w:val="28"/>
        </w:rPr>
        <w:t xml:space="preserve">дцать лет», </w:t>
      </w:r>
      <w:r w:rsidR="00D731B4">
        <w:rPr>
          <w:rFonts w:ascii="Times New Roman" w:hAnsi="Times New Roman" w:cs="Times New Roman"/>
          <w:sz w:val="28"/>
          <w:szCs w:val="28"/>
        </w:rPr>
        <w:t xml:space="preserve"> «Старый капрал»,</w:t>
      </w:r>
    </w:p>
    <w:p w:rsidR="00D731B4" w:rsidRDefault="00D731B4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«Титулярный советник».</w:t>
      </w:r>
    </w:p>
    <w:p w:rsidR="00D731B4" w:rsidRDefault="00D731B4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А.П. Бородин. Опера  «Князь Игорь»:</w:t>
      </w:r>
    </w:p>
    <w:p w:rsidR="00D731B4" w:rsidRDefault="00D731B4" w:rsidP="00D731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 «Солнцу красному слава» - пролог;</w:t>
      </w:r>
    </w:p>
    <w:p w:rsidR="00D731B4" w:rsidRDefault="00D731B4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Эпизод солнечного затмения – пролог;</w:t>
      </w:r>
    </w:p>
    <w:p w:rsidR="00D731B4" w:rsidRDefault="00D731B4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Песня Галицкого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73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д.; </w:t>
      </w:r>
    </w:p>
    <w:p w:rsidR="001D53C1" w:rsidRDefault="00D731B4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девушек «Мы к тебе княгиня»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D5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D731B4" w:rsidRDefault="00D731B4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бояр «Мужайся княгиня»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D731B4" w:rsidRDefault="00D731B4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Ария Игоря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д.; 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д.; Половецкие пляски </w:t>
      </w:r>
      <w:r w:rsidR="006E25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5E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E25ED"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Плач Ярославны –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E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д.; Хор поселян –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E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 Мусоргский. Опера «Борис Годунов: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 к хору «На кого ты нас покидаешь?» - пролог;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Монолог Пимена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д.;  Песня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Варлаама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Монолог Бориса «Достиг я высшей власти» 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6E25ED" w:rsidRDefault="006E25ED" w:rsidP="00D731B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Песня Юродивого, Сцена Юродивого с мальчишками, Хор «Хлеба», Сцена Годунова и Юродивого, Хор «Расходилась, разгулялась» -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E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  <w:proofErr w:type="gramEnd"/>
    </w:p>
    <w:p w:rsidR="00F941F7" w:rsidRDefault="00F941F7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Фортепианный цикл «Картинки с выставки»;</w:t>
      </w:r>
    </w:p>
    <w:p w:rsidR="00F941F7" w:rsidRDefault="00F941F7" w:rsidP="00D731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«Колыбельная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Ерёмушке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»,  «Блоха».</w:t>
      </w:r>
    </w:p>
    <w:p w:rsidR="00F941F7" w:rsidRPr="00F941F7" w:rsidRDefault="00F941F7" w:rsidP="00D731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1F7">
        <w:rPr>
          <w:rFonts w:ascii="Times New Roman" w:hAnsi="Times New Roman" w:cs="Times New Roman"/>
          <w:b/>
          <w:sz w:val="28"/>
          <w:szCs w:val="28"/>
        </w:rPr>
        <w:t>Планируемые результаты 3 года обучения</w:t>
      </w:r>
    </w:p>
    <w:p w:rsidR="00F644B9" w:rsidRDefault="00F941F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третьего года дети должны:</w:t>
      </w:r>
    </w:p>
    <w:p w:rsidR="00F941F7" w:rsidRDefault="00F941F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периоды жизни и творчества русских композиторов, особенности их стиля;</w:t>
      </w:r>
    </w:p>
    <w:p w:rsidR="00F941F7" w:rsidRDefault="00F941F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уметь различать на слух музыкальные темы из произведений русских композиторов;</w:t>
      </w:r>
    </w:p>
    <w:p w:rsidR="00F941F7" w:rsidRDefault="00F941F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писать конспекты, доклады, рефераты по изучаемой теме;</w:t>
      </w:r>
    </w:p>
    <w:p w:rsidR="00F941F7" w:rsidRDefault="00F941F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участие в мероприятиях коллектива.</w:t>
      </w:r>
    </w:p>
    <w:p w:rsidR="00F941F7" w:rsidRPr="007102ED" w:rsidRDefault="0084295A" w:rsidP="00CC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4 года обучения</w:t>
      </w:r>
      <w:r w:rsidR="00F941F7" w:rsidRPr="007102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41F7" w:rsidRDefault="00F941F7" w:rsidP="00CC222D">
      <w:pPr>
        <w:rPr>
          <w:rFonts w:ascii="Times New Roman" w:hAnsi="Times New Roman" w:cs="Times New Roman"/>
          <w:sz w:val="28"/>
          <w:szCs w:val="28"/>
        </w:rPr>
      </w:pPr>
      <w:r w:rsidRPr="007102ED">
        <w:rPr>
          <w:rFonts w:ascii="Times New Roman" w:hAnsi="Times New Roman" w:cs="Times New Roman"/>
          <w:b/>
          <w:sz w:val="28"/>
          <w:szCs w:val="28"/>
        </w:rPr>
        <w:t>Цель четвёртого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совершенствование навыков самостоятельной деятельности и умений творчески работать; Приобретение социального опыта.</w:t>
      </w:r>
    </w:p>
    <w:p w:rsidR="007102ED" w:rsidRDefault="007102ED" w:rsidP="00CC2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Ставятся соответствующие </w:t>
      </w:r>
      <w:r w:rsidRPr="007102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02ED" w:rsidRDefault="007102E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углублённое изучение одних и обзорное – других тем программы;</w:t>
      </w:r>
    </w:p>
    <w:p w:rsidR="007102ED" w:rsidRDefault="007102E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деятельность детей с помощью педагога;</w:t>
      </w:r>
    </w:p>
    <w:p w:rsidR="007102ED" w:rsidRDefault="007102E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в жизни коллектива.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1134"/>
        <w:gridCol w:w="1276"/>
        <w:gridCol w:w="1241"/>
      </w:tblGrid>
      <w:tr w:rsidR="007102ED" w:rsidTr="006235EC">
        <w:tc>
          <w:tcPr>
            <w:tcW w:w="675" w:type="dxa"/>
            <w:vMerge w:val="restart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  <w:vMerge w:val="restart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651" w:type="dxa"/>
            <w:gridSpan w:val="3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102ED" w:rsidTr="007102ED">
        <w:tc>
          <w:tcPr>
            <w:tcW w:w="675" w:type="dxa"/>
            <w:vMerge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7102ED" w:rsidRPr="007102ED" w:rsidRDefault="007102ED" w:rsidP="00CC2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«Основы музыкальных знаний»</w:t>
            </w:r>
          </w:p>
        </w:tc>
        <w:tc>
          <w:tcPr>
            <w:tcW w:w="1241" w:type="dxa"/>
          </w:tcPr>
          <w:p w:rsidR="007102ED" w:rsidRPr="007102ED" w:rsidRDefault="007102ED" w:rsidP="00CC2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«Слушание музыки»</w:t>
            </w:r>
          </w:p>
        </w:tc>
      </w:tr>
      <w:tr w:rsidR="007102ED" w:rsidTr="007102ED">
        <w:tc>
          <w:tcPr>
            <w:tcW w:w="675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7102ED" w:rsidRDefault="003D7A17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Инструктаж по ТБ. </w:t>
            </w:r>
            <w:r w:rsidR="007102ED">
              <w:rPr>
                <w:rFonts w:ascii="Times New Roman" w:hAnsi="Times New Roman" w:cs="Times New Roman"/>
                <w:sz w:val="28"/>
                <w:szCs w:val="28"/>
              </w:rPr>
              <w:t>Н.А. Римский-Корсаков. Жизненный путь. Характеристика творчества: Симфоническая сюита «</w:t>
            </w:r>
            <w:proofErr w:type="spellStart"/>
            <w:r w:rsidR="007102ED">
              <w:rPr>
                <w:rFonts w:ascii="Times New Roman" w:hAnsi="Times New Roman" w:cs="Times New Roman"/>
                <w:sz w:val="28"/>
                <w:szCs w:val="28"/>
              </w:rPr>
              <w:t>Шехеразада</w:t>
            </w:r>
            <w:proofErr w:type="spellEnd"/>
            <w:proofErr w:type="gramStart"/>
            <w:r w:rsidR="007102ED">
              <w:rPr>
                <w:rFonts w:ascii="Times New Roman" w:hAnsi="Times New Roman" w:cs="Times New Roman"/>
                <w:sz w:val="28"/>
                <w:szCs w:val="28"/>
              </w:rPr>
              <w:t xml:space="preserve">»;. </w:t>
            </w:r>
            <w:proofErr w:type="gramEnd"/>
            <w:r w:rsidR="00595489">
              <w:rPr>
                <w:rFonts w:ascii="Times New Roman" w:hAnsi="Times New Roman" w:cs="Times New Roman"/>
                <w:sz w:val="28"/>
                <w:szCs w:val="28"/>
              </w:rPr>
              <w:t>Опера «Снегурочка»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102ED" w:rsidTr="007102ED">
        <w:tc>
          <w:tcPr>
            <w:tcW w:w="67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Н.А. Римского-Корсакова.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Чайковский. Жизненный путь. Характеристика творчества: Симфония № 1 «Зимние грёзы»; Опера «Евгений Онегин»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102ED" w:rsidTr="007102ED">
        <w:tc>
          <w:tcPr>
            <w:tcW w:w="67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24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П.И. Чайковского.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89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:rsidR="001F0DAB" w:rsidRDefault="00595489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Русские композиторы конца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начала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595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DAB">
              <w:rPr>
                <w:rFonts w:ascii="Times New Roman" w:hAnsi="Times New Roman" w:cs="Times New Roman"/>
                <w:sz w:val="28"/>
                <w:szCs w:val="28"/>
              </w:rPr>
              <w:t>века. С.В. Рахманинов.</w:t>
            </w:r>
          </w:p>
          <w:p w:rsidR="007102ED" w:rsidRPr="00595489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 А.Н. Скрябин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02ED" w:rsidTr="007102ED">
        <w:tc>
          <w:tcPr>
            <w:tcW w:w="675" w:type="dxa"/>
          </w:tcPr>
          <w:p w:rsidR="007102ED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</w:tcPr>
          <w:p w:rsid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С.С. Прокофьев. Жизненный путь. Характеристика творчества: Кантата «Александр невский»; Балет «Ромео и Джульетта»; Балет «Золушка». Симфония № 7.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102ED" w:rsidTr="007102ED">
        <w:tc>
          <w:tcPr>
            <w:tcW w:w="675" w:type="dxa"/>
          </w:tcPr>
          <w:p w:rsidR="007102ED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</w:tcPr>
          <w:p w:rsidR="007102ED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Текущий контроль по творчеству С.С.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Прокофьева.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5245" w:type="dxa"/>
          </w:tcPr>
          <w:p w:rsidR="007102ED" w:rsidRPr="001F0DAB" w:rsidRDefault="001F0DAB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Д.Д. Шостакович. Жизненный путь. Характеристика творчества:  Симфония № 7; Фортепианная и вокальная музыка.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AB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02ED" w:rsidTr="007102ED">
        <w:tc>
          <w:tcPr>
            <w:tcW w:w="67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Д.Д. Шостаковича.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4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 Хачатурян. Жизненный путь, Характеристика творчества: Музыка для театра.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02ED" w:rsidTr="007102ED">
        <w:tc>
          <w:tcPr>
            <w:tcW w:w="67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4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композиторы: Г.В. Свиридов; Р.К. Щедрин; А.Г.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Шнитке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02ED" w:rsidTr="007102ED">
        <w:tc>
          <w:tcPr>
            <w:tcW w:w="67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</w:tc>
        <w:tc>
          <w:tcPr>
            <w:tcW w:w="524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 по творчеству современных композиторов.</w:t>
            </w:r>
          </w:p>
        </w:tc>
        <w:tc>
          <w:tcPr>
            <w:tcW w:w="1134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8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45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134" w:type="dxa"/>
          </w:tcPr>
          <w:p w:rsidR="007102E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102ED" w:rsidRDefault="00432E8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7102E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02ED" w:rsidTr="007102ED">
        <w:tc>
          <w:tcPr>
            <w:tcW w:w="675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102ED" w:rsidRDefault="007102ED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102E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7102E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41" w:type="dxa"/>
          </w:tcPr>
          <w:p w:rsidR="007102ED" w:rsidRDefault="0084295A" w:rsidP="00CC2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7102ED" w:rsidRDefault="007102ED" w:rsidP="00CC222D">
      <w:pPr>
        <w:rPr>
          <w:rFonts w:ascii="Times New Roman" w:hAnsi="Times New Roman" w:cs="Times New Roman"/>
          <w:sz w:val="28"/>
          <w:szCs w:val="28"/>
        </w:rPr>
      </w:pPr>
    </w:p>
    <w:p w:rsidR="00FC79DA" w:rsidRPr="00FC79DA" w:rsidRDefault="00FC79DA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FC79DA">
        <w:rPr>
          <w:rFonts w:ascii="Times New Roman" w:hAnsi="Times New Roman" w:cs="Times New Roman"/>
          <w:b/>
          <w:sz w:val="28"/>
          <w:szCs w:val="28"/>
        </w:rPr>
        <w:t>Содержание  рабочей прог</w:t>
      </w:r>
      <w:r w:rsidR="00432E8D" w:rsidRPr="00FC79DA">
        <w:rPr>
          <w:rFonts w:ascii="Times New Roman" w:hAnsi="Times New Roman" w:cs="Times New Roman"/>
          <w:b/>
          <w:sz w:val="28"/>
          <w:szCs w:val="28"/>
        </w:rPr>
        <w:t>раммы</w:t>
      </w:r>
      <w:r w:rsidRPr="00FC79DA">
        <w:rPr>
          <w:rFonts w:ascii="Times New Roman" w:hAnsi="Times New Roman" w:cs="Times New Roman"/>
          <w:b/>
          <w:sz w:val="28"/>
          <w:szCs w:val="28"/>
        </w:rPr>
        <w:t xml:space="preserve"> 4 модуля</w:t>
      </w:r>
    </w:p>
    <w:p w:rsidR="00FC79DA" w:rsidRPr="00FC79DA" w:rsidRDefault="00FC79DA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FC79DA">
        <w:rPr>
          <w:rFonts w:ascii="Times New Roman" w:hAnsi="Times New Roman" w:cs="Times New Roman"/>
          <w:b/>
          <w:sz w:val="28"/>
          <w:szCs w:val="28"/>
        </w:rPr>
        <w:t>« Основы музыкальных знаний»</w:t>
      </w:r>
    </w:p>
    <w:p w:rsidR="00432E8D" w:rsidRDefault="00432E8D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9DA">
        <w:rPr>
          <w:rFonts w:ascii="Times New Roman" w:hAnsi="Times New Roman" w:cs="Times New Roman"/>
          <w:sz w:val="28"/>
          <w:szCs w:val="28"/>
        </w:rPr>
        <w:t>Н.А. Римский-Корсаков;</w:t>
      </w:r>
    </w:p>
    <w:p w:rsidR="00FC79DA" w:rsidRDefault="00FC79D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Чайковский, Опера «Евгений Онегин»;</w:t>
      </w:r>
    </w:p>
    <w:p w:rsidR="00FC79DA" w:rsidRDefault="00FC79D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композиторы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C79D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FC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C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века; С.В. Рахманинов; А.Н. Скрябин;</w:t>
      </w:r>
    </w:p>
    <w:p w:rsidR="00FC79DA" w:rsidRDefault="00FC79D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C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века; С.С. Прокофьев; Д.Д. Шостакович; А.И. Хачатурян;</w:t>
      </w:r>
    </w:p>
    <w:p w:rsidR="00FC79DA" w:rsidRDefault="00FC79D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для театра; Современные композиторы.</w:t>
      </w:r>
    </w:p>
    <w:p w:rsidR="00FC79DA" w:rsidRDefault="00FC79DA" w:rsidP="00CC222D">
      <w:pPr>
        <w:rPr>
          <w:rFonts w:ascii="Times New Roman" w:hAnsi="Times New Roman" w:cs="Times New Roman"/>
          <w:b/>
          <w:sz w:val="28"/>
          <w:szCs w:val="28"/>
        </w:rPr>
      </w:pPr>
      <w:r w:rsidRPr="00FC79DA">
        <w:rPr>
          <w:rFonts w:ascii="Times New Roman" w:hAnsi="Times New Roman" w:cs="Times New Roman"/>
          <w:b/>
          <w:sz w:val="28"/>
          <w:szCs w:val="28"/>
        </w:rPr>
        <w:t>«Слушание музыки»</w:t>
      </w:r>
    </w:p>
    <w:p w:rsidR="00B75988" w:rsidRDefault="00FC79DA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Римский-Корсаков. Романсы</w:t>
      </w:r>
      <w:r w:rsidR="00B75988">
        <w:rPr>
          <w:rFonts w:ascii="Times New Roman" w:hAnsi="Times New Roman" w:cs="Times New Roman"/>
          <w:sz w:val="28"/>
          <w:szCs w:val="28"/>
        </w:rPr>
        <w:t xml:space="preserve"> «Редеет облаков летучая гряда», «Восточный романс»;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из опер «Садко», «Царская невеста».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Симфоническая сюита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 «Снегурочка»: Шествие царя Берендея, Каватина Берендея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д.;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«Ай, во поле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ляска скоморохов, 3песняЛеля, Ариозо Мизгиря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д.; 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 таяния Снегурочки, Заключительный хор –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B75988" w:rsidRDefault="00B7598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П.И. Чайковский: Романс «Средь шумного бала»;</w:t>
      </w:r>
    </w:p>
    <w:p w:rsidR="002A457F" w:rsidRDefault="002A457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Фрагменты музыки балетов «Лебединое озеро», «Щелкунчик», «Спящая красавица»; Фрагменты из симфонии № 6;  </w:t>
      </w:r>
    </w:p>
    <w:p w:rsidR="002A457F" w:rsidRDefault="002A457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 1 соль минор «Зимние грёзы»;</w:t>
      </w:r>
    </w:p>
    <w:p w:rsidR="002A457F" w:rsidRDefault="002A457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 «Евгений Онегин»: Вступление, Дуэт  Татьяны и Ольги; Хор и пляска крестьян, Ария Ольги – 1 картина. Вступление и сцена письма Татьяны – 2 картина.</w:t>
      </w:r>
      <w:r w:rsidR="008872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7256">
        <w:rPr>
          <w:rFonts w:ascii="Times New Roman" w:hAnsi="Times New Roman" w:cs="Times New Roman"/>
          <w:sz w:val="28"/>
          <w:szCs w:val="28"/>
        </w:rPr>
        <w:t xml:space="preserve">Хор девушек « Девицы, красавицы», ария Онегина – 3 картина;  Вальс; куплеты </w:t>
      </w:r>
      <w:proofErr w:type="spellStart"/>
      <w:r w:rsidR="00887256">
        <w:rPr>
          <w:rFonts w:ascii="Times New Roman" w:hAnsi="Times New Roman" w:cs="Times New Roman"/>
          <w:sz w:val="28"/>
          <w:szCs w:val="28"/>
        </w:rPr>
        <w:t>Трике</w:t>
      </w:r>
      <w:proofErr w:type="spellEnd"/>
      <w:r w:rsidR="00887256">
        <w:rPr>
          <w:rFonts w:ascii="Times New Roman" w:hAnsi="Times New Roman" w:cs="Times New Roman"/>
          <w:sz w:val="28"/>
          <w:szCs w:val="28"/>
        </w:rPr>
        <w:t xml:space="preserve">, Мазурка – 4 картина; 5 картина – полностью; Ария </w:t>
      </w:r>
      <w:proofErr w:type="spellStart"/>
      <w:r w:rsidR="00887256">
        <w:rPr>
          <w:rFonts w:ascii="Times New Roman" w:hAnsi="Times New Roman" w:cs="Times New Roman"/>
          <w:sz w:val="28"/>
          <w:szCs w:val="28"/>
        </w:rPr>
        <w:t>Гремина</w:t>
      </w:r>
      <w:proofErr w:type="spellEnd"/>
      <w:r w:rsidR="00887256">
        <w:rPr>
          <w:rFonts w:ascii="Times New Roman" w:hAnsi="Times New Roman" w:cs="Times New Roman"/>
          <w:sz w:val="28"/>
          <w:szCs w:val="28"/>
        </w:rPr>
        <w:t xml:space="preserve">, Ариозо Онегина – 6 картина; 7 картина – полностью. </w:t>
      </w:r>
      <w:proofErr w:type="gramEnd"/>
    </w:p>
    <w:p w:rsidR="00B17803" w:rsidRDefault="00B17803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«Кикимора»;  </w:t>
      </w:r>
      <w:r w:rsidR="00D74278">
        <w:rPr>
          <w:rFonts w:ascii="Times New Roman" w:hAnsi="Times New Roman" w:cs="Times New Roman"/>
          <w:sz w:val="28"/>
          <w:szCs w:val="28"/>
        </w:rPr>
        <w:t>В. Калинников «Симфония» № 1 – фрагменты;</w:t>
      </w:r>
    </w:p>
    <w:p w:rsidR="00D74278" w:rsidRDefault="00D7427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С.В. Рахманинов.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«Концерт» № 2 = фрагменты; «Музыкальный момент»; «Прелюдия»; «Этюд»; «Романс» (по выбору педагога);</w:t>
      </w:r>
      <w:proofErr w:type="gramEnd"/>
    </w:p>
    <w:p w:rsidR="00D74278" w:rsidRDefault="00D74278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Прокофьев: «Классическая симфония» - фрагменты;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 из оперы «Любовь к трём апельсинам»; 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Кантата «Александр Невский»: 2 част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>«Песня об Александре Невском»,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часть</w:t>
      </w:r>
      <w:r w:rsidR="00E06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«Вставайте люди русские», 5 част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«Ледовое побоище», 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часть</w:t>
      </w:r>
      <w:r w:rsidR="00E06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06E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Мертвое поле».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Балет «Ромео и Джульетта»: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«Улица просыпается» (№3), «Джульетта – девочка» (№10), «Маски» - (№12), «Танец рыцарей» (№13), «Прощание перед разлукой» (№39).</w:t>
      </w:r>
    </w:p>
    <w:p w:rsidR="00730B91" w:rsidRDefault="00730B91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Балет «Золушка»: «Па де шаль» (№2); «Золушка»</w:t>
      </w:r>
      <w:r w:rsidR="00B54D8F">
        <w:rPr>
          <w:rFonts w:ascii="Times New Roman" w:hAnsi="Times New Roman" w:cs="Times New Roman"/>
          <w:sz w:val="28"/>
          <w:szCs w:val="28"/>
        </w:rPr>
        <w:t xml:space="preserve"> (№3); «Гавот» (№10), «Отъезд золушки на бал» (№13), «Сцена Золушки и принца» (35).</w:t>
      </w:r>
    </w:p>
    <w:p w:rsidR="00B54D8F" w:rsidRDefault="00B54D8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 7.</w:t>
      </w:r>
    </w:p>
    <w:p w:rsidR="00B54D8F" w:rsidRDefault="00B54D8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Д.Д. Шостакович: Симфония № 7; «Прелюдия и фуга» Ре мажор; Вокальная музыка по выбору педагога.</w:t>
      </w:r>
    </w:p>
    <w:p w:rsidR="00B54D8F" w:rsidRDefault="00B54D8F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 Хачатурян: Фрагменты из балетов «Спартак»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Гаяне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Г.В. Свиридов: Поэмы «памяти Сергея Есенина»: «Пушкинский венок» - фрагменты; Музыка к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/ф «Метель».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Р.К. Щедрин: «Озорные частушки»; «Кармен-сюита» - № 1,2,5,6,9,11,13.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«Концерт для альта»</w:t>
      </w:r>
      <w:r w:rsidRPr="00896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96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– эпизод разработки; </w:t>
      </w:r>
      <w:proofErr w:type="gramEnd"/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«Симфония» №1 – фрагменты; «Кончерто-гроссо» №1 – фрагменты; Музыка к фильму «Каменный гость».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 w:rsidRPr="0089688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четвёртого года, завершающего программу, дети должны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зарубежной и отечественной музыке 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8968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968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96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веков;</w:t>
      </w:r>
    </w:p>
    <w:p w:rsidR="00896886" w:rsidRDefault="00896886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на слух пройденные музыкальные произведения;</w:t>
      </w:r>
    </w:p>
    <w:p w:rsidR="00DE3107" w:rsidRPr="00896886" w:rsidRDefault="00DE3107" w:rsidP="00CC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использовать приобретённые навыки в своей жизни и передавать полученные знания другим.</w:t>
      </w: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7EDA" w:rsidRDefault="003D7EDA" w:rsidP="002D0700">
      <w:pPr>
        <w:shd w:val="clear" w:color="auto" w:fill="FFFFFF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0700" w:rsidRPr="003D7EDA" w:rsidRDefault="003D7A17" w:rsidP="003D7EDA">
      <w:pPr>
        <w:shd w:val="clear" w:color="auto" w:fill="FFFFFF"/>
        <w:tabs>
          <w:tab w:val="left" w:pos="1418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3.</w:t>
      </w:r>
      <w:r w:rsidR="002D07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D0700" w:rsidRPr="002D07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рмы аттестации</w:t>
      </w:r>
    </w:p>
    <w:p w:rsidR="002D0700" w:rsidRPr="002D0700" w:rsidRDefault="003D7A17" w:rsidP="002D0700">
      <w:pPr>
        <w:spacing w:after="140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 xml:space="preserve">  </w:t>
      </w:r>
      <w:r w:rsidR="002D0700" w:rsidRPr="002D0700">
        <w:rPr>
          <w:rFonts w:ascii="Times New Roman" w:eastAsia="Calibri" w:hAnsi="Times New Roman" w:cs="Tahoma"/>
          <w:sz w:val="28"/>
          <w:szCs w:val="28"/>
        </w:rPr>
        <w:t>Основными видами контро</w:t>
      </w:r>
      <w:r w:rsidR="002D0700">
        <w:rPr>
          <w:rFonts w:ascii="Times New Roman" w:eastAsia="Calibri" w:hAnsi="Times New Roman" w:cs="Tahoma"/>
          <w:sz w:val="28"/>
          <w:szCs w:val="28"/>
        </w:rPr>
        <w:t>ля успеваемости по предмету «Музыкально-литературное наследие</w:t>
      </w:r>
      <w:r w:rsidR="002D0700" w:rsidRPr="002D0700">
        <w:rPr>
          <w:rFonts w:ascii="Times New Roman" w:eastAsia="Calibri" w:hAnsi="Times New Roman" w:cs="Tahoma"/>
          <w:sz w:val="28"/>
          <w:szCs w:val="28"/>
        </w:rPr>
        <w:t>» являются:</w:t>
      </w:r>
    </w:p>
    <w:p w:rsidR="002D0700" w:rsidRPr="002D0700" w:rsidRDefault="002D0700" w:rsidP="002D0700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ahoma"/>
        </w:rPr>
      </w:pPr>
      <w:r w:rsidRPr="002D0700">
        <w:rPr>
          <w:rFonts w:ascii="Times New Roman" w:eastAsia="Calibri" w:hAnsi="Times New Roman" w:cs="Tahoma"/>
          <w:color w:val="000000"/>
          <w:sz w:val="28"/>
          <w:szCs w:val="28"/>
        </w:rPr>
        <w:t>текущий контроль успеваемости учащихся,</w:t>
      </w:r>
    </w:p>
    <w:p w:rsidR="002D0700" w:rsidRPr="002D0700" w:rsidRDefault="002D0700" w:rsidP="002D0700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ahoma"/>
        </w:rPr>
      </w:pPr>
      <w:r w:rsidRPr="002D0700">
        <w:rPr>
          <w:rFonts w:ascii="Times New Roman" w:eastAsia="Calibri" w:hAnsi="Times New Roman" w:cs="Tahoma"/>
          <w:color w:val="000000"/>
          <w:sz w:val="28"/>
          <w:szCs w:val="28"/>
        </w:rPr>
        <w:t>промежуточная аттестация</w:t>
      </w:r>
    </w:p>
    <w:p w:rsidR="002D0700" w:rsidRPr="00D5039C" w:rsidRDefault="002D0700" w:rsidP="00D5039C">
      <w:pPr>
        <w:spacing w:line="240" w:lineRule="auto"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2D070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Текущий кон</w:t>
      </w:r>
      <w:r w:rsidR="00A50BC2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т</w:t>
      </w:r>
      <w:r w:rsidRPr="002D070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роль</w:t>
      </w:r>
      <w:r w:rsidR="00D5039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 xml:space="preserve"> </w:t>
      </w:r>
      <w:r w:rsidR="00D5039C">
        <w:rPr>
          <w:rFonts w:ascii="Times New Roman" w:eastAsia="Calibri" w:hAnsi="Times New Roman" w:cs="Tahoma"/>
          <w:bCs/>
          <w:color w:val="000000"/>
          <w:sz w:val="28"/>
          <w:szCs w:val="28"/>
        </w:rPr>
        <w:t>осуществляется регулярно по окончания раздела, темы.</w:t>
      </w:r>
    </w:p>
    <w:p w:rsidR="002D0700" w:rsidRPr="00D5039C" w:rsidRDefault="002D0700" w:rsidP="00D5039C">
      <w:pPr>
        <w:spacing w:line="240" w:lineRule="auto"/>
        <w:jc w:val="both"/>
        <w:rPr>
          <w:rFonts w:ascii="Times New Roman" w:eastAsia="Calibri" w:hAnsi="Times New Roman" w:cs="Tahoma"/>
        </w:rPr>
      </w:pPr>
      <w:r w:rsidRPr="002D070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Промежуточная аттестация</w:t>
      </w:r>
      <w:r w:rsidRPr="002D0700">
        <w:rPr>
          <w:rFonts w:ascii="Times New Roman" w:eastAsia="Calibri" w:hAnsi="Times New Roman" w:cs="Tahoma"/>
          <w:color w:val="000000"/>
          <w:sz w:val="28"/>
          <w:szCs w:val="28"/>
        </w:rPr>
        <w:t xml:space="preserve"> определяет успешность развития учащегося и степень освоения и</w:t>
      </w:r>
      <w:r w:rsidR="00D5039C">
        <w:rPr>
          <w:rFonts w:ascii="Times New Roman" w:eastAsia="Calibri" w:hAnsi="Times New Roman" w:cs="Tahoma"/>
          <w:color w:val="000000"/>
          <w:sz w:val="28"/>
          <w:szCs w:val="28"/>
        </w:rPr>
        <w:t>м учебных задач на данном этапе. Проводится в форме тестов</w:t>
      </w:r>
      <w:r>
        <w:rPr>
          <w:rFonts w:ascii="Times New Roman" w:eastAsia="Calibri" w:hAnsi="Times New Roman" w:cs="Tahoma"/>
          <w:color w:val="000000"/>
          <w:sz w:val="28"/>
          <w:szCs w:val="28"/>
        </w:rPr>
        <w:t xml:space="preserve"> (знание творческих биографий и музыкальных произведений композиторов) и викторин</w:t>
      </w:r>
      <w:r w:rsidR="00933E8C">
        <w:rPr>
          <w:rFonts w:ascii="Times New Roman" w:eastAsia="Calibri" w:hAnsi="Times New Roman" w:cs="Tahoma"/>
          <w:color w:val="000000"/>
          <w:sz w:val="28"/>
          <w:szCs w:val="28"/>
        </w:rPr>
        <w:t>ы</w:t>
      </w:r>
      <w:r>
        <w:rPr>
          <w:rFonts w:ascii="Times New Roman" w:eastAsia="Calibri" w:hAnsi="Times New Roman" w:cs="Tahoma"/>
          <w:color w:val="000000"/>
          <w:sz w:val="28"/>
          <w:szCs w:val="28"/>
        </w:rPr>
        <w:t xml:space="preserve"> (определение на слух фрагментов изученных музыкальных произведений). </w:t>
      </w:r>
      <w:r w:rsidRPr="002D0700">
        <w:rPr>
          <w:rFonts w:ascii="Times New Roman" w:eastAsia="Calibri" w:hAnsi="Times New Roman" w:cs="Tahoma"/>
          <w:color w:val="000000"/>
          <w:sz w:val="28"/>
          <w:szCs w:val="28"/>
        </w:rPr>
        <w:t>При прохождении  промежуточной аттестации  учащийся должен продемонстрировать знания, умения и навыки в соответствии с пр</w:t>
      </w:r>
      <w:r w:rsidR="00D5039C">
        <w:rPr>
          <w:rFonts w:ascii="Times New Roman" w:eastAsia="Calibri" w:hAnsi="Times New Roman" w:cs="Tahoma"/>
          <w:color w:val="000000"/>
          <w:sz w:val="28"/>
          <w:szCs w:val="28"/>
        </w:rPr>
        <w:t>ограммными требованиями.</w:t>
      </w: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D7EDA" w:rsidRDefault="003D7EDA" w:rsidP="00C65F7B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D0700" w:rsidRPr="003D7EDA" w:rsidRDefault="00D5039C" w:rsidP="003D7ED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4. </w:t>
      </w:r>
      <w:r w:rsidR="002D0700" w:rsidRPr="002D07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Оценочная система</w:t>
      </w:r>
    </w:p>
    <w:tbl>
      <w:tblPr>
        <w:tblW w:w="10425" w:type="dxa"/>
        <w:tblInd w:w="-6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35"/>
        <w:gridCol w:w="2490"/>
      </w:tblGrid>
      <w:tr w:rsidR="002D0700" w:rsidRPr="002D0700" w:rsidTr="002D0700">
        <w:tc>
          <w:tcPr>
            <w:tcW w:w="10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D0700" w:rsidRPr="002D0700" w:rsidRDefault="002D0700" w:rsidP="002D07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Музыкально-теоретическая подготовка</w:t>
            </w:r>
          </w:p>
        </w:tc>
      </w:tr>
      <w:tr w:rsidR="002D0700" w:rsidRPr="002D0700" w:rsidTr="002D0700">
        <w:tc>
          <w:tcPr>
            <w:tcW w:w="10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D0700" w:rsidRPr="002D0700" w:rsidRDefault="002D0700" w:rsidP="002D07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Форма контроля - устный  опрос  (10 вопросов)</w:t>
            </w:r>
          </w:p>
        </w:tc>
      </w:tr>
      <w:tr w:rsidR="002D0700" w:rsidRPr="002D0700" w:rsidTr="002D0700">
        <w:tc>
          <w:tcPr>
            <w:tcW w:w="7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D0700" w:rsidRPr="002D0700" w:rsidRDefault="002D0700" w:rsidP="002D0700">
            <w:pPr>
              <w:suppressLineNumbers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ahoma"/>
                <w:sz w:val="28"/>
                <w:szCs w:val="28"/>
              </w:rPr>
              <w:t xml:space="preserve">                               Критерии оценки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D0700" w:rsidRPr="002D0700" w:rsidRDefault="002D0700" w:rsidP="002D0700">
            <w:pPr>
              <w:suppressLineNumbers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ahoma"/>
                <w:sz w:val="28"/>
                <w:szCs w:val="28"/>
              </w:rPr>
              <w:t>Система оценки</w:t>
            </w:r>
          </w:p>
        </w:tc>
      </w:tr>
      <w:tr w:rsidR="002D0700" w:rsidRPr="002D0700" w:rsidTr="002D0700">
        <w:tc>
          <w:tcPr>
            <w:tcW w:w="7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700" w:rsidRPr="002D0700" w:rsidRDefault="002D0700" w:rsidP="002D0700">
            <w:pPr>
              <w:spacing w:after="0" w:line="240" w:lineRule="auto"/>
              <w:rPr>
                <w:rFonts w:ascii="Calibri" w:eastAsia="Calibri" w:hAnsi="Calibri" w:cs="Tahoma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1-2 </w:t>
            </w:r>
            <w:proofErr w:type="gramStart"/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>правильных</w:t>
            </w:r>
            <w:proofErr w:type="gramEnd"/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ответа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3-4 </w:t>
            </w:r>
            <w:proofErr w:type="gramStart"/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>правильных</w:t>
            </w:r>
            <w:proofErr w:type="gramEnd"/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ответа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5-6 правильных ответов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7-8 правильных ответов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9-10</w:t>
            </w:r>
            <w:r w:rsidR="00BB57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правильных ответов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>низкий уровень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039C" w:rsidRDefault="00D5039C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039C" w:rsidRDefault="00D5039C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D5039C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средний уровень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039C" w:rsidRDefault="00D5039C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3A7A" w:rsidRDefault="005D3A7A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0700">
              <w:rPr>
                <w:rFonts w:ascii="Times New Roman" w:eastAsia="Calibri" w:hAnsi="Times New Roman" w:cs="Times New Roman"/>
                <w:sz w:val="28"/>
                <w:szCs w:val="28"/>
              </w:rPr>
              <w:t>высокий уровень</w:t>
            </w: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0700" w:rsidRPr="002D0700" w:rsidRDefault="002D0700" w:rsidP="002D07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77436D" w:rsidRDefault="002D0700" w:rsidP="002D0700">
      <w:pPr>
        <w:rPr>
          <w:rFonts w:ascii="Times New Roman" w:eastAsia="Calibri" w:hAnsi="Times New Roman" w:cs="Tahoma"/>
          <w:b/>
          <w:bCs/>
          <w:sz w:val="32"/>
          <w:szCs w:val="32"/>
        </w:rPr>
      </w:pPr>
      <w:r w:rsidRPr="002D0700">
        <w:rPr>
          <w:rFonts w:ascii="Times New Roman" w:eastAsia="Calibri" w:hAnsi="Times New Roman" w:cs="Tahoma"/>
          <w:b/>
          <w:bCs/>
          <w:sz w:val="32"/>
          <w:szCs w:val="32"/>
        </w:rPr>
        <w:t xml:space="preserve">         </w:t>
      </w:r>
    </w:p>
    <w:p w:rsidR="0019484C" w:rsidRDefault="0077436D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 w:rsidRPr="0077436D">
        <w:rPr>
          <w:rFonts w:ascii="Times New Roman" w:eastAsia="Calibri" w:hAnsi="Times New Roman" w:cs="Tahoma"/>
          <w:b/>
          <w:bCs/>
          <w:sz w:val="28"/>
          <w:szCs w:val="28"/>
        </w:rPr>
        <w:t>Музыкально – практическая подготовка</w:t>
      </w:r>
      <w:r w:rsidR="002D0700" w:rsidRPr="0077436D">
        <w:rPr>
          <w:rFonts w:ascii="Times New Roman" w:eastAsia="Calibri" w:hAnsi="Times New Roman" w:cs="Tahoma"/>
          <w:b/>
          <w:bCs/>
          <w:sz w:val="28"/>
          <w:szCs w:val="28"/>
        </w:rPr>
        <w:t xml:space="preserve">              </w:t>
      </w:r>
    </w:p>
    <w:tbl>
      <w:tblPr>
        <w:tblStyle w:val="a4"/>
        <w:tblW w:w="9885" w:type="dxa"/>
        <w:tblLook w:val="04A0" w:firstRow="1" w:lastRow="0" w:firstColumn="1" w:lastColumn="0" w:noHBand="0" w:noVBand="1"/>
      </w:tblPr>
      <w:tblGrid>
        <w:gridCol w:w="7338"/>
        <w:gridCol w:w="6"/>
        <w:gridCol w:w="2227"/>
        <w:gridCol w:w="8"/>
        <w:gridCol w:w="306"/>
      </w:tblGrid>
      <w:tr w:rsidR="0019484C" w:rsidTr="0019484C">
        <w:trPr>
          <w:gridAfter w:val="2"/>
          <w:wAfter w:w="314" w:type="dxa"/>
        </w:trPr>
        <w:tc>
          <w:tcPr>
            <w:tcW w:w="9571" w:type="dxa"/>
            <w:gridSpan w:val="3"/>
          </w:tcPr>
          <w:p w:rsidR="0019484C" w:rsidRPr="0019484C" w:rsidRDefault="0019484C" w:rsidP="0019484C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                   Форма контроля – устный опрос, викторина</w:t>
            </w:r>
          </w:p>
        </w:tc>
      </w:tr>
      <w:tr w:rsidR="0019484C" w:rsidTr="0019484C">
        <w:trPr>
          <w:gridAfter w:val="2"/>
          <w:wAfter w:w="314" w:type="dxa"/>
        </w:trPr>
        <w:tc>
          <w:tcPr>
            <w:tcW w:w="7338" w:type="dxa"/>
          </w:tcPr>
          <w:p w:rsidR="0019484C" w:rsidRPr="0019484C" w:rsidRDefault="0019484C" w:rsidP="0019484C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  <w:t xml:space="preserve">                  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Критерии оценок</w:t>
            </w:r>
          </w:p>
        </w:tc>
        <w:tc>
          <w:tcPr>
            <w:tcW w:w="2233" w:type="dxa"/>
            <w:gridSpan w:val="2"/>
          </w:tcPr>
          <w:p w:rsidR="0019484C" w:rsidRPr="0019484C" w:rsidRDefault="0019484C" w:rsidP="0019484C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Система оценок</w:t>
            </w:r>
            <w:r w:rsidR="005D3A7A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(уровень)</w:t>
            </w:r>
          </w:p>
        </w:tc>
      </w:tr>
      <w:tr w:rsidR="0019484C" w:rsidTr="005D3A7A">
        <w:tblPrEx>
          <w:tblLook w:val="0000" w:firstRow="0" w:lastRow="0" w:firstColumn="0" w:lastColumn="0" w:noHBand="0" w:noVBand="0"/>
        </w:tblPrEx>
        <w:trPr>
          <w:gridAfter w:val="1"/>
          <w:wAfter w:w="306" w:type="dxa"/>
          <w:trHeight w:val="3991"/>
        </w:trPr>
        <w:tc>
          <w:tcPr>
            <w:tcW w:w="7344" w:type="dxa"/>
            <w:gridSpan w:val="2"/>
          </w:tcPr>
          <w:p w:rsidR="00145F3D" w:rsidRDefault="00A813B3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Знание </w:t>
            </w:r>
            <w:r w:rsidR="00145F3D"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творческих биографий и музыкальных произведений композиторов в разнообразии их исторических периодов, стилей, жанров и форм в  соответствии с программными требованиями;</w:t>
            </w:r>
          </w:p>
          <w:p w:rsidR="00145F3D" w:rsidRDefault="00145F3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Изложение своих мыслей о творчестве композиторов в устной и письменной форме;</w:t>
            </w:r>
          </w:p>
          <w:p w:rsidR="00145F3D" w:rsidRDefault="00145F3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Владение профессиональной музыкальной терминологией; </w:t>
            </w:r>
          </w:p>
          <w:p w:rsidR="0019484C" w:rsidRDefault="0019484C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Восприятие музыкального произведения,</w:t>
            </w:r>
            <w:r w:rsidR="00145F3D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выражение своего отношения к нему, обнаружение ассоциативных связей с другими видами искусства;</w:t>
            </w:r>
          </w:p>
          <w:p w:rsidR="00145F3D" w:rsidRDefault="00145F3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Определение на слух фрагментов тех или иных изученных музыкальных произведений.</w:t>
            </w:r>
          </w:p>
          <w:p w:rsidR="00145F3D" w:rsidRPr="0019484C" w:rsidRDefault="00145F3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shd w:val="clear" w:color="auto" w:fill="auto"/>
          </w:tcPr>
          <w:p w:rsidR="0019484C" w:rsidRDefault="0019484C">
            <w:pP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</w:pPr>
          </w:p>
          <w:p w:rsidR="00145F3D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«Высокий»</w:t>
            </w: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9E64FD" w:rsidRDefault="009E64FD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Pr="00145F3D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5D3A7A" w:rsidTr="005D3A7A">
        <w:tblPrEx>
          <w:tblLook w:val="0000" w:firstRow="0" w:lastRow="0" w:firstColumn="0" w:lastColumn="0" w:noHBand="0" w:noVBand="0"/>
        </w:tblPrEx>
        <w:trPr>
          <w:gridAfter w:val="1"/>
          <w:wAfter w:w="306" w:type="dxa"/>
          <w:trHeight w:val="4080"/>
        </w:trPr>
        <w:tc>
          <w:tcPr>
            <w:tcW w:w="7344" w:type="dxa"/>
            <w:gridSpan w:val="2"/>
          </w:tcPr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 xml:space="preserve">Знание творческих биографий и музыкальных </w:t>
            </w:r>
            <w:r w:rsidRPr="00A813B3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произведений композиторов в разнообразии их исторических периодов, стилей, жанров и форм в соответствии с программными требованиями;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Изложение своих мыслей о творчестве композиторов в устной и письменной форме;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Владение профессиональной терминологией (не точное);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Восприятие музыкального произведения, выражение своего отношения к нему;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Определение на слух фрагментов тех или иных изученных музыкальных произведений с минимальным количеством ошибок.</w:t>
            </w:r>
          </w:p>
          <w:p w:rsidR="005D3A7A" w:rsidRDefault="005D3A7A" w:rsidP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shd w:val="clear" w:color="auto" w:fill="auto"/>
          </w:tcPr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«Средний»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 w:rsidP="005D3A7A">
            <w:pP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</w:pPr>
          </w:p>
        </w:tc>
      </w:tr>
      <w:tr w:rsidR="005D3A7A" w:rsidTr="0019484C">
        <w:tblPrEx>
          <w:tblLook w:val="0000" w:firstRow="0" w:lastRow="0" w:firstColumn="0" w:lastColumn="0" w:noHBand="0" w:noVBand="0"/>
        </w:tblPrEx>
        <w:trPr>
          <w:gridAfter w:val="1"/>
          <w:wAfter w:w="306" w:type="dxa"/>
          <w:trHeight w:val="5100"/>
        </w:trPr>
        <w:tc>
          <w:tcPr>
            <w:tcW w:w="7344" w:type="dxa"/>
            <w:gridSpan w:val="2"/>
          </w:tcPr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Не достаточное знание творческих биографий и музыкальных произведений композиторов в разнообразии их исторических периодов, стилей, жанров в соответствии с программными требованиями;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Изложение своих мыслей о творчестве композиторов в устной и письменной форме;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Не достаточно хорошее владение музыкальной терминологией;</w:t>
            </w: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Восприятие музыкального произведения, выражение своего отношения к нему;</w:t>
            </w:r>
          </w:p>
          <w:p w:rsidR="005D3A7A" w:rsidRPr="00A813B3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Определение на слух фрагментов тех или иных изученных музыкальных произведений с большим количеством ошибок.</w:t>
            </w:r>
          </w:p>
          <w:p w:rsidR="005D3A7A" w:rsidRDefault="005D3A7A" w:rsidP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shd w:val="clear" w:color="auto" w:fill="auto"/>
          </w:tcPr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5D3A7A" w:rsidRDefault="005D3A7A" w:rsidP="005D3A7A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«Низкий»</w:t>
            </w:r>
          </w:p>
        </w:tc>
      </w:tr>
      <w:tr w:rsidR="0019484C" w:rsidTr="0019484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85" w:type="dxa"/>
            <w:gridSpan w:val="5"/>
          </w:tcPr>
          <w:p w:rsidR="0019484C" w:rsidRDefault="0019484C" w:rsidP="0019484C">
            <w:pP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</w:pPr>
          </w:p>
        </w:tc>
      </w:tr>
    </w:tbl>
    <w:p w:rsidR="003D7EDA" w:rsidRDefault="002D0700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 w:rsidRPr="0077436D">
        <w:rPr>
          <w:rFonts w:ascii="Times New Roman" w:eastAsia="Calibri" w:hAnsi="Times New Roman" w:cs="Tahoma"/>
          <w:b/>
          <w:bCs/>
          <w:sz w:val="28"/>
          <w:szCs w:val="28"/>
        </w:rPr>
        <w:t xml:space="preserve">    </w:t>
      </w: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D7EDA" w:rsidRDefault="003D7EDA" w:rsidP="002D0700">
      <w:pPr>
        <w:rPr>
          <w:rFonts w:ascii="Times New Roman" w:eastAsia="Calibri" w:hAnsi="Times New Roman" w:cs="Tahoma"/>
          <w:b/>
          <w:bCs/>
          <w:sz w:val="28"/>
          <w:szCs w:val="28"/>
        </w:rPr>
      </w:pPr>
    </w:p>
    <w:p w:rsidR="003E51A7" w:rsidRDefault="005D3A7A" w:rsidP="003D7EDA">
      <w:pPr>
        <w:jc w:val="center"/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/>
          <w:bCs/>
          <w:sz w:val="28"/>
          <w:szCs w:val="28"/>
        </w:rPr>
        <w:lastRenderedPageBreak/>
        <w:t>5.</w:t>
      </w:r>
      <w:r w:rsidR="002D0700" w:rsidRPr="0077436D">
        <w:rPr>
          <w:rFonts w:ascii="Times New Roman" w:eastAsia="Calibri" w:hAnsi="Times New Roman" w:cs="Tahoma"/>
          <w:b/>
          <w:bCs/>
          <w:sz w:val="28"/>
          <w:szCs w:val="28"/>
        </w:rPr>
        <w:t xml:space="preserve"> </w:t>
      </w:r>
      <w:r w:rsidR="003570AC">
        <w:rPr>
          <w:rFonts w:ascii="Times New Roman" w:eastAsia="Calibri" w:hAnsi="Times New Roman" w:cs="Tahoma"/>
          <w:b/>
          <w:bCs/>
          <w:sz w:val="28"/>
          <w:szCs w:val="28"/>
        </w:rPr>
        <w:t>Методическое обеспечение образовательной программы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Все разделы данной программы подразумевают след</w:t>
      </w:r>
      <w:r w:rsidR="005D3A7A">
        <w:rPr>
          <w:rFonts w:ascii="Times New Roman" w:eastAsia="Calibri" w:hAnsi="Times New Roman" w:cs="Tahoma"/>
          <w:bCs/>
          <w:sz w:val="28"/>
          <w:szCs w:val="28"/>
        </w:rPr>
        <w:t>ующее методическое обеспечение: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Методы работы: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Метод объяснения,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Метод словесных пояснений,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Прослушивание и разбор музыкальных произведений,</w:t>
      </w:r>
    </w:p>
    <w:p w:rsidR="003570AC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Метод закрепления приобр</w:t>
      </w:r>
      <w:r w:rsidR="00A50BC2">
        <w:rPr>
          <w:rFonts w:ascii="Times New Roman" w:eastAsia="Calibri" w:hAnsi="Times New Roman" w:cs="Tahoma"/>
          <w:bCs/>
          <w:sz w:val="28"/>
          <w:szCs w:val="28"/>
        </w:rPr>
        <w:t>етённых знаний, умений, навыков,</w:t>
      </w:r>
    </w:p>
    <w:p w:rsidR="00A50BC2" w:rsidRDefault="003570AC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Метод наводящих вопросов.</w:t>
      </w:r>
    </w:p>
    <w:p w:rsidR="00A50BC2" w:rsidRDefault="00A50BC2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В каждом классе на уроках музыкально-литературного наследия дети пользуются соответствующим учебником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>кроме того, педагог использует различные учебные пособия, дополнительную литературу, музыкальные, литературные и художественные иллюстрации, музыкальные инструменты, словари, стенды, сценарии, раздаточный материал.</w:t>
      </w:r>
    </w:p>
    <w:p w:rsidR="00161797" w:rsidRDefault="00161797" w:rsidP="00161797">
      <w:pPr>
        <w:pStyle w:val="a3"/>
        <w:numPr>
          <w:ilvl w:val="0"/>
          <w:numId w:val="6"/>
        </w:numPr>
        <w:rPr>
          <w:rFonts w:ascii="Times New Roman" w:eastAsia="Calibri" w:hAnsi="Times New Roman" w:cs="Tahoma"/>
          <w:b/>
          <w:bCs/>
          <w:sz w:val="28"/>
          <w:szCs w:val="28"/>
        </w:rPr>
      </w:pPr>
      <w:r w:rsidRPr="00161797">
        <w:rPr>
          <w:rFonts w:ascii="Times New Roman" w:eastAsia="Calibri" w:hAnsi="Times New Roman" w:cs="Tahoma"/>
          <w:b/>
          <w:bCs/>
          <w:sz w:val="28"/>
          <w:szCs w:val="28"/>
        </w:rPr>
        <w:t>Учебники и учебные пособия:</w:t>
      </w:r>
    </w:p>
    <w:p w:rsidR="00161797" w:rsidRDefault="00161797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- Владимиров В., Лагутин А. Музыкальная литература для 4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>. ДМШ.М. «Музыка» 1986;</w:t>
      </w:r>
    </w:p>
    <w:p w:rsidR="00E201DA" w:rsidRPr="00E201DA" w:rsidRDefault="00161797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-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Шорникова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М. Музыкальная литература. Музыка, её формы и жанры. Первый год обучения. Учебное пособие для </w:t>
      </w:r>
      <w:r w:rsidR="00E201DA">
        <w:rPr>
          <w:rFonts w:ascii="Times New Roman" w:eastAsia="Calibri" w:hAnsi="Times New Roman" w:cs="Tahoma"/>
          <w:bCs/>
          <w:sz w:val="28"/>
          <w:szCs w:val="28"/>
        </w:rPr>
        <w:t xml:space="preserve"> ДМШ;</w:t>
      </w:r>
    </w:p>
    <w:p w:rsidR="00161797" w:rsidRDefault="00E201D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 w:rsidRPr="00E201DA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ahoma"/>
          <w:bCs/>
          <w:sz w:val="28"/>
          <w:szCs w:val="28"/>
        </w:rPr>
        <w:t xml:space="preserve">Владимиров В., Музыкальная литература,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Музгиз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>, 1963;</w:t>
      </w:r>
    </w:p>
    <w:p w:rsidR="00E201DA" w:rsidRPr="00E201DA" w:rsidRDefault="00E201D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Осовицкая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З., Казаринова  А.  В мире музыки. Учебное пособие по музыкальной литературе для преподавателей </w:t>
      </w:r>
      <w:r w:rsidRPr="00E201DA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</w:p>
    <w:p w:rsidR="00E201DA" w:rsidRDefault="00E201D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 w:rsidRPr="00E201DA">
        <w:rPr>
          <w:rFonts w:ascii="Times New Roman" w:eastAsia="Calibri" w:hAnsi="Times New Roman" w:cs="Tahoma"/>
          <w:bCs/>
          <w:sz w:val="28"/>
          <w:szCs w:val="28"/>
        </w:rPr>
        <w:t xml:space="preserve">- </w:t>
      </w:r>
      <w:r>
        <w:rPr>
          <w:rFonts w:ascii="Times New Roman" w:eastAsia="Calibri" w:hAnsi="Times New Roman" w:cs="Tahoma"/>
          <w:bCs/>
          <w:sz w:val="28"/>
          <w:szCs w:val="28"/>
        </w:rPr>
        <w:t>Прохорова И., Музыкальная литература зарубежных стран</w:t>
      </w:r>
      <w:r w:rsidR="003F5503">
        <w:rPr>
          <w:rFonts w:ascii="Times New Roman" w:eastAsia="Calibri" w:hAnsi="Times New Roman" w:cs="Tahoma"/>
          <w:bCs/>
          <w:sz w:val="28"/>
          <w:szCs w:val="28"/>
        </w:rPr>
        <w:t xml:space="preserve"> для 5кл. </w:t>
      </w:r>
      <w:r w:rsidR="003B170D" w:rsidRPr="003B170D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  <w:r w:rsidR="003B170D">
        <w:rPr>
          <w:rFonts w:ascii="Times New Roman" w:eastAsia="Calibri" w:hAnsi="Times New Roman" w:cs="Tahoma"/>
          <w:bCs/>
          <w:sz w:val="28"/>
          <w:szCs w:val="28"/>
        </w:rPr>
        <w:t>«Музыка», 2012;</w:t>
      </w:r>
    </w:p>
    <w:p w:rsidR="00624C64" w:rsidRDefault="00624C64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Брянцева В. Музыкальная литература зарубежных стран: Учеб. Пособие для ДМШ</w:t>
      </w:r>
      <w:r w:rsidRPr="00624C64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ahoma"/>
          <w:bCs/>
          <w:sz w:val="28"/>
          <w:szCs w:val="28"/>
        </w:rPr>
        <w:t>Второй год обучения, М., «Музыка» 2012;</w:t>
      </w:r>
    </w:p>
    <w:p w:rsidR="00624C64" w:rsidRDefault="00624C64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Шорникова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М. Музыкальная литература: развитие 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>западно-европейской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 xml:space="preserve"> музыки: второй год обучения: учеб. Пособие для </w:t>
      </w:r>
      <w:r w:rsidR="00060BCC">
        <w:rPr>
          <w:rFonts w:ascii="Times New Roman" w:eastAsia="Calibri" w:hAnsi="Times New Roman" w:cs="Tahoma"/>
          <w:bCs/>
          <w:sz w:val="28"/>
          <w:szCs w:val="28"/>
        </w:rPr>
        <w:t>ДМШ. Изд.</w:t>
      </w:r>
      <w:r w:rsidRPr="00060BCC">
        <w:rPr>
          <w:rFonts w:ascii="Times New Roman" w:eastAsia="Calibri" w:hAnsi="Times New Roman" w:cs="Tahoma"/>
          <w:bCs/>
          <w:sz w:val="28"/>
          <w:szCs w:val="28"/>
        </w:rPr>
        <w:t xml:space="preserve"> 16-</w:t>
      </w:r>
      <w:r>
        <w:rPr>
          <w:rFonts w:ascii="Times New Roman" w:eastAsia="Calibri" w:hAnsi="Times New Roman" w:cs="Tahoma"/>
          <w:bCs/>
          <w:sz w:val="28"/>
          <w:szCs w:val="28"/>
        </w:rPr>
        <w:t xml:space="preserve">е, Ростов 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>–н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>а-Дону: Феникс</w:t>
      </w:r>
      <w:r w:rsidR="00060BCC">
        <w:rPr>
          <w:rFonts w:ascii="Times New Roman" w:eastAsia="Calibri" w:hAnsi="Times New Roman" w:cs="Tahoma"/>
          <w:bCs/>
          <w:sz w:val="28"/>
          <w:szCs w:val="28"/>
        </w:rPr>
        <w:t>, 2012;</w:t>
      </w:r>
    </w:p>
    <w:p w:rsidR="003F5503" w:rsidRDefault="00060BCC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lastRenderedPageBreak/>
        <w:t xml:space="preserve">- Смирнова Э.  Русская музыкальная литература для 6-7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>. ДМШ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 xml:space="preserve"> И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>зд. «Музыка», М.2004;</w:t>
      </w:r>
    </w:p>
    <w:p w:rsidR="003F5503" w:rsidRDefault="00060BCC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Фоменкова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Е. Программа и пособие по музыкальной литературе для 5-7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>. ДМШ для педагогов и учащихся: выпуск 1, 5кл. Нижний Новгород,1999;</w:t>
      </w:r>
    </w:p>
    <w:p w:rsidR="00E50CE6" w:rsidRPr="00E50CE6" w:rsidRDefault="00E50CE6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- Прохорова И., 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Скудина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Г. Музыкальная литература советского периода для 7кл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>.Д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>МШ.М.Музыка» 2000;</w:t>
      </w:r>
    </w:p>
    <w:p w:rsidR="000E2F66" w:rsidRDefault="00E50CE6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 w:rsidRPr="00E50CE6">
        <w:rPr>
          <w:rFonts w:ascii="Times New Roman" w:eastAsia="Calibri" w:hAnsi="Times New Roman" w:cs="Tahoma"/>
          <w:bCs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ahoma"/>
          <w:bCs/>
          <w:sz w:val="28"/>
          <w:szCs w:val="28"/>
        </w:rPr>
        <w:t>Фоменкова</w:t>
      </w:r>
      <w:proofErr w:type="spellEnd"/>
      <w:r>
        <w:rPr>
          <w:rFonts w:ascii="Times New Roman" w:eastAsia="Calibri" w:hAnsi="Times New Roman" w:cs="Tahoma"/>
          <w:bCs/>
          <w:sz w:val="28"/>
          <w:szCs w:val="28"/>
        </w:rPr>
        <w:t xml:space="preserve"> Е. Программа и пособие по музыкальной литературе для 5-7кл. ДМШ для</w:t>
      </w:r>
      <w:r w:rsidRPr="00E50CE6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ahoma"/>
          <w:bCs/>
          <w:sz w:val="28"/>
          <w:szCs w:val="28"/>
        </w:rPr>
        <w:t>педагогов и учащихся: выпуск 3, 7кл., Нижний Новгород,2000.</w:t>
      </w:r>
      <w:r w:rsidR="000E2F66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</w:p>
    <w:p w:rsidR="000E2F66" w:rsidRPr="000E2F66" w:rsidRDefault="000E2F66" w:rsidP="00161797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             </w:t>
      </w:r>
      <w:r w:rsidRPr="000E2F66">
        <w:rPr>
          <w:rFonts w:ascii="Times New Roman" w:eastAsia="Calibri" w:hAnsi="Times New Roman" w:cs="Tahoma"/>
          <w:b/>
          <w:bCs/>
          <w:sz w:val="28"/>
          <w:szCs w:val="28"/>
        </w:rPr>
        <w:t>Методическое обеспечение программы</w:t>
      </w:r>
    </w:p>
    <w:p w:rsidR="003F5503" w:rsidRPr="003D7EDA" w:rsidRDefault="000E2F66" w:rsidP="00161797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                 </w:t>
      </w:r>
      <w:r w:rsidR="000D05D7">
        <w:rPr>
          <w:rFonts w:ascii="Times New Roman" w:eastAsia="Calibri" w:hAnsi="Times New Roman" w:cs="Tahoma"/>
          <w:b/>
          <w:bCs/>
          <w:sz w:val="28"/>
          <w:szCs w:val="28"/>
        </w:rPr>
        <w:t>1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0E2F66" w:rsidTr="000E2F66">
        <w:tc>
          <w:tcPr>
            <w:tcW w:w="675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            Тема</w:t>
            </w:r>
          </w:p>
        </w:tc>
        <w:tc>
          <w:tcPr>
            <w:tcW w:w="4927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Методический и дидактический материал</w:t>
            </w:r>
          </w:p>
        </w:tc>
      </w:tr>
      <w:tr w:rsidR="000E2F66" w:rsidTr="000E2F66">
        <w:tc>
          <w:tcPr>
            <w:tcW w:w="675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 ка вид искусства.</w:t>
            </w:r>
          </w:p>
        </w:tc>
        <w:tc>
          <w:tcPr>
            <w:tcW w:w="4927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Музыкальные, литературные, художественные иллюстрации.</w:t>
            </w:r>
            <w:r w:rsidR="00E0650D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Материалы фонотеки, музыкальный центр.</w:t>
            </w:r>
          </w:p>
        </w:tc>
      </w:tr>
      <w:tr w:rsidR="000E2F66" w:rsidTr="000E2F66">
        <w:tc>
          <w:tcPr>
            <w:tcW w:w="675" w:type="dxa"/>
          </w:tcPr>
          <w:p w:rsidR="000E2F66" w:rsidRDefault="00E065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0E2F66" w:rsidRDefault="00E065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Легенды о музыке.</w:t>
            </w:r>
          </w:p>
        </w:tc>
        <w:tc>
          <w:tcPr>
            <w:tcW w:w="4927" w:type="dxa"/>
          </w:tcPr>
          <w:p w:rsidR="000E2F66" w:rsidRDefault="00E065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литература: былины, мифы Древней Греции. Материалы фонотеки, музыкальный центр.</w:t>
            </w:r>
          </w:p>
        </w:tc>
      </w:tr>
      <w:tr w:rsidR="000E2F66" w:rsidTr="000E2F66">
        <w:tc>
          <w:tcPr>
            <w:tcW w:w="675" w:type="dxa"/>
          </w:tcPr>
          <w:p w:rsidR="000E2F66" w:rsidRDefault="00E065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0E2F66" w:rsidRDefault="00E065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Музыкальный язык. Средства музыкальной выразительности.</w:t>
            </w:r>
          </w:p>
        </w:tc>
        <w:tc>
          <w:tcPr>
            <w:tcW w:w="4927" w:type="dxa"/>
          </w:tcPr>
          <w:p w:rsidR="000E2F66" w:rsidRDefault="00B4419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Музыкальные инструменты.</w:t>
            </w:r>
          </w:p>
        </w:tc>
      </w:tr>
      <w:tr w:rsidR="000E2F66" w:rsidTr="000E2F66">
        <w:tc>
          <w:tcPr>
            <w:tcW w:w="675" w:type="dxa"/>
          </w:tcPr>
          <w:p w:rsidR="000E2F66" w:rsidRDefault="00B4419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0E2F66" w:rsidRDefault="00B4419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Музыкальный язык. Певческие голоса.</w:t>
            </w:r>
          </w:p>
        </w:tc>
        <w:tc>
          <w:tcPr>
            <w:tcW w:w="4927" w:type="dxa"/>
          </w:tcPr>
          <w:p w:rsidR="000E2F66" w:rsidRDefault="00B4419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</w:t>
            </w:r>
            <w:r w:rsidR="00A146B8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A146B8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0E2F66" w:rsidRDefault="00A146B8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Музыкальные инструменты симфонического оркестра.</w:t>
            </w:r>
          </w:p>
        </w:tc>
        <w:tc>
          <w:tcPr>
            <w:tcW w:w="4927" w:type="dxa"/>
          </w:tcPr>
          <w:p w:rsidR="000E2F66" w:rsidRDefault="00A146B8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</w:t>
            </w:r>
            <w:r w:rsidR="00BF5B8D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Материалы фонотеки, музыкальный центр. Стенд музыкальных инструментов. Клавир.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Музыкальные формы.</w:t>
            </w:r>
          </w:p>
        </w:tc>
        <w:tc>
          <w:tcPr>
            <w:tcW w:w="4927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 Портреты композиторов.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Музыкальные жанры. Песни.</w:t>
            </w:r>
          </w:p>
        </w:tc>
        <w:tc>
          <w:tcPr>
            <w:tcW w:w="4927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Музыкальные жанры. Марши.</w:t>
            </w:r>
          </w:p>
        </w:tc>
        <w:tc>
          <w:tcPr>
            <w:tcW w:w="4927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Музыкальные жанры. Танцы.</w:t>
            </w:r>
          </w:p>
        </w:tc>
        <w:tc>
          <w:tcPr>
            <w:tcW w:w="4927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Учебник. Материалы фонотеки, музыкальный центр. Иллюстрации.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10.</w:t>
            </w:r>
          </w:p>
        </w:tc>
        <w:tc>
          <w:tcPr>
            <w:tcW w:w="3969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Народное творчество. Русские народные песни.</w:t>
            </w:r>
          </w:p>
        </w:tc>
        <w:tc>
          <w:tcPr>
            <w:tcW w:w="4927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</w:t>
            </w:r>
          </w:p>
        </w:tc>
      </w:tr>
      <w:tr w:rsidR="000E2F66" w:rsidTr="000E2F66">
        <w:tc>
          <w:tcPr>
            <w:tcW w:w="675" w:type="dxa"/>
          </w:tcPr>
          <w:p w:rsidR="000E2F66" w:rsidRDefault="00BF5B8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Народное творчество. Народный календарь, народные праздники.</w:t>
            </w:r>
          </w:p>
        </w:tc>
        <w:tc>
          <w:tcPr>
            <w:tcW w:w="4927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центр. Словарь.  Сценарии праздников.</w:t>
            </w:r>
          </w:p>
        </w:tc>
      </w:tr>
      <w:tr w:rsidR="000E2F66" w:rsidTr="000E2F66">
        <w:tc>
          <w:tcPr>
            <w:tcW w:w="675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Народное творчество. Народные музыкальные инструменты.</w:t>
            </w:r>
          </w:p>
        </w:tc>
        <w:tc>
          <w:tcPr>
            <w:tcW w:w="4927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Стенд народных инструментов.</w:t>
            </w:r>
          </w:p>
        </w:tc>
      </w:tr>
      <w:tr w:rsidR="000E2F66" w:rsidTr="000E2F66">
        <w:tc>
          <w:tcPr>
            <w:tcW w:w="675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13. </w:t>
            </w:r>
          </w:p>
        </w:tc>
        <w:tc>
          <w:tcPr>
            <w:tcW w:w="3969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Программно-изобразительная музыка.</w:t>
            </w:r>
          </w:p>
        </w:tc>
        <w:tc>
          <w:tcPr>
            <w:tcW w:w="4927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Портреты композиторов.</w:t>
            </w:r>
          </w:p>
        </w:tc>
      </w:tr>
      <w:tr w:rsidR="000E2F66" w:rsidTr="000E2F66">
        <w:tc>
          <w:tcPr>
            <w:tcW w:w="675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Театральные жанры. Опера. М.И. Глинка «Руслан и Людмила».</w:t>
            </w:r>
          </w:p>
        </w:tc>
        <w:tc>
          <w:tcPr>
            <w:tcW w:w="4927" w:type="dxa"/>
          </w:tcPr>
          <w:p w:rsidR="000E2F66" w:rsidRDefault="007F0151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</w:t>
            </w:r>
            <w:r w:rsidR="00230FA3">
              <w:rPr>
                <w:rFonts w:ascii="Times New Roman" w:eastAsia="Calibri" w:hAnsi="Times New Roman" w:cs="Tahoma"/>
                <w:bCs/>
                <w:sz w:val="28"/>
                <w:szCs w:val="28"/>
              </w:rPr>
              <w:t>. Иллюстрации. 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230FA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15.</w:t>
            </w:r>
          </w:p>
        </w:tc>
        <w:tc>
          <w:tcPr>
            <w:tcW w:w="3969" w:type="dxa"/>
          </w:tcPr>
          <w:p w:rsidR="000E2F66" w:rsidRDefault="00230FA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Театральные жанры. Балет. П.И. Чайковский «Щелкунчик».</w:t>
            </w:r>
          </w:p>
        </w:tc>
        <w:tc>
          <w:tcPr>
            <w:tcW w:w="4927" w:type="dxa"/>
          </w:tcPr>
          <w:p w:rsidR="000E2F66" w:rsidRDefault="00230FA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центр. Иллюстрации. Словарь.</w:t>
            </w:r>
          </w:p>
        </w:tc>
      </w:tr>
      <w:tr w:rsidR="000E2F66" w:rsidTr="000E2F66">
        <w:tc>
          <w:tcPr>
            <w:tcW w:w="675" w:type="dxa"/>
          </w:tcPr>
          <w:p w:rsidR="000E2F66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16.</w:t>
            </w:r>
          </w:p>
        </w:tc>
        <w:tc>
          <w:tcPr>
            <w:tcW w:w="3969" w:type="dxa"/>
          </w:tcPr>
          <w:p w:rsidR="000E2F66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Промежуточная аттестация.</w:t>
            </w:r>
          </w:p>
        </w:tc>
        <w:tc>
          <w:tcPr>
            <w:tcW w:w="4927" w:type="dxa"/>
          </w:tcPr>
          <w:p w:rsidR="000E2F66" w:rsidRDefault="000E2F66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</w:tbl>
    <w:p w:rsidR="00381CE0" w:rsidRDefault="00381CE0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F5503" w:rsidRPr="003D7EDA" w:rsidRDefault="00381CE0" w:rsidP="00161797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              </w:t>
      </w:r>
      <w:r w:rsidR="000D05D7">
        <w:rPr>
          <w:rFonts w:ascii="Times New Roman" w:eastAsia="Calibri" w:hAnsi="Times New Roman" w:cs="Tahoma"/>
          <w:b/>
          <w:bCs/>
          <w:sz w:val="28"/>
          <w:szCs w:val="28"/>
        </w:rPr>
        <w:t>2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381CE0" w:rsidTr="00381CE0">
        <w:tc>
          <w:tcPr>
            <w:tcW w:w="675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                Тема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Методический и дидактический материал</w:t>
            </w:r>
          </w:p>
        </w:tc>
      </w:tr>
      <w:tr w:rsidR="00381CE0" w:rsidTr="00381CE0">
        <w:tc>
          <w:tcPr>
            <w:tcW w:w="675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Музыкальная культура Древнего мира.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381C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Музыкальная культура эпохи Средневековья и Возрождения.</w:t>
            </w:r>
          </w:p>
        </w:tc>
        <w:tc>
          <w:tcPr>
            <w:tcW w:w="4643" w:type="dxa"/>
          </w:tcPr>
          <w:p w:rsidR="00381C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381CE0" w:rsidRPr="00AB42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Музыкальная культура Западной Европы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XVII</w:t>
            </w:r>
            <w:r w:rsidRPr="00AB42E0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– начала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XVIII</w:t>
            </w:r>
            <w:r w:rsidRPr="00AB42E0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веков.</w:t>
            </w:r>
          </w:p>
        </w:tc>
        <w:tc>
          <w:tcPr>
            <w:tcW w:w="4643" w:type="dxa"/>
          </w:tcPr>
          <w:p w:rsidR="00381CE0" w:rsidRDefault="00AB42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Дополнительная литература. Материалы фонотеки, музыкальный центр.</w:t>
            </w:r>
            <w:r w:rsidR="000F39E3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И.С. Бах. Жизненный и творческий путь.</w:t>
            </w:r>
          </w:p>
        </w:tc>
        <w:tc>
          <w:tcPr>
            <w:tcW w:w="464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5.</w:t>
            </w:r>
          </w:p>
        </w:tc>
        <w:tc>
          <w:tcPr>
            <w:tcW w:w="425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И.С. Бах. Инвенции.</w:t>
            </w:r>
          </w:p>
        </w:tc>
        <w:tc>
          <w:tcPr>
            <w:tcW w:w="464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И.С. Бах. «Хорошо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темперированный клавир».</w:t>
            </w:r>
          </w:p>
        </w:tc>
        <w:tc>
          <w:tcPr>
            <w:tcW w:w="464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 xml:space="preserve">Учебник. Материалы фонотеки,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425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И.С. Бах. «Французская сюита» №2 </w:t>
            </w:r>
            <w:proofErr w:type="gram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минор.</w:t>
            </w:r>
          </w:p>
        </w:tc>
        <w:tc>
          <w:tcPr>
            <w:tcW w:w="464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8.</w:t>
            </w:r>
          </w:p>
        </w:tc>
        <w:tc>
          <w:tcPr>
            <w:tcW w:w="4253" w:type="dxa"/>
          </w:tcPr>
          <w:p w:rsidR="00381CE0" w:rsidRDefault="000F39E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И.С. Бах. Органное творчество. </w:t>
            </w:r>
          </w:p>
        </w:tc>
        <w:tc>
          <w:tcPr>
            <w:tcW w:w="4643" w:type="dxa"/>
          </w:tcPr>
          <w:p w:rsidR="00381CE0" w:rsidRDefault="0047125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47125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9.</w:t>
            </w:r>
          </w:p>
        </w:tc>
        <w:tc>
          <w:tcPr>
            <w:tcW w:w="4253" w:type="dxa"/>
          </w:tcPr>
          <w:p w:rsidR="00381CE0" w:rsidRDefault="0047125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Текущий контроль по творчеству И.С. Баха.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381CE0" w:rsidTr="00381CE0">
        <w:tc>
          <w:tcPr>
            <w:tcW w:w="675" w:type="dxa"/>
          </w:tcPr>
          <w:p w:rsidR="00381CE0" w:rsidRDefault="0047125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10.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Й. Гайдн. Жизненный и творческий путь.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11.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Й. Гайдн. Соната Ре мажор.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12.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Й. Гайдн. Симфония №103 Ми бемоль мажор.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13.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Текущий контроль по творчеству Й. Гайдна.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14. 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В.А. Моцарт. Жизненный и творческий путь.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15.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В.А. Моцарт. Опера «Свадьба Фигаро».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16.</w:t>
            </w:r>
          </w:p>
        </w:tc>
        <w:tc>
          <w:tcPr>
            <w:tcW w:w="425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В.А. Моцарт. Симфония №40 соль минор.</w:t>
            </w:r>
          </w:p>
        </w:tc>
        <w:tc>
          <w:tcPr>
            <w:tcW w:w="4643" w:type="dxa"/>
          </w:tcPr>
          <w:p w:rsidR="00381CE0" w:rsidRDefault="00122A0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</w:t>
            </w:r>
            <w:r w:rsidR="00D90663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17.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В.А. Моцарт. Соната №11 Ля мажор.</w:t>
            </w:r>
          </w:p>
        </w:tc>
        <w:tc>
          <w:tcPr>
            <w:tcW w:w="464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18. 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В.А. Моцарта.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19.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Л. Бетховен. Жизненный и творческий путь.</w:t>
            </w:r>
          </w:p>
        </w:tc>
        <w:tc>
          <w:tcPr>
            <w:tcW w:w="464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20.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Л. Бетховен. Симфония №5 </w:t>
            </w:r>
            <w:proofErr w:type="gram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минор.</w:t>
            </w:r>
          </w:p>
        </w:tc>
        <w:tc>
          <w:tcPr>
            <w:tcW w:w="464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21.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Л. Бетховен. Увертюра «Эгмонт».</w:t>
            </w:r>
          </w:p>
        </w:tc>
        <w:tc>
          <w:tcPr>
            <w:tcW w:w="464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22.</w:t>
            </w:r>
          </w:p>
        </w:tc>
        <w:tc>
          <w:tcPr>
            <w:tcW w:w="4253" w:type="dxa"/>
          </w:tcPr>
          <w:p w:rsidR="00381CE0" w:rsidRDefault="00D9066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Л. Бетховен. Соната №8 </w:t>
            </w:r>
            <w:proofErr w:type="gram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минор.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23.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Л. Бетховена.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24.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Ф. Шуберт. Жизненный и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творческий путь.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 xml:space="preserve">Портрет композитора. Учебник.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25.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Шуберт. «Неоконченная» симфония си минор.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26.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Шуберт. Вокальное творчество. Ранние песни.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Учебник. Материалы фонотеки, музыкальный центр.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27.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Шуберт. Вокальные циклы: «Прекрасная мельничиха», «Зимний путь»,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28.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Текущий контроль по творчеству Ф. Шуберта.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381CE0" w:rsidTr="00381CE0">
        <w:tc>
          <w:tcPr>
            <w:tcW w:w="675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29.</w:t>
            </w:r>
          </w:p>
        </w:tc>
        <w:tc>
          <w:tcPr>
            <w:tcW w:w="425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Ф. Шопен. Жизненный и творческий путь.</w:t>
            </w:r>
          </w:p>
        </w:tc>
        <w:tc>
          <w:tcPr>
            <w:tcW w:w="4643" w:type="dxa"/>
          </w:tcPr>
          <w:p w:rsidR="00381CE0" w:rsidRDefault="0086083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</w:t>
            </w:r>
            <w:r w:rsidR="00641654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30.</w:t>
            </w:r>
          </w:p>
        </w:tc>
        <w:tc>
          <w:tcPr>
            <w:tcW w:w="425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Шопен. Фортепианное творчество. Мазурки и полонезы.</w:t>
            </w:r>
          </w:p>
        </w:tc>
        <w:tc>
          <w:tcPr>
            <w:tcW w:w="464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31.</w:t>
            </w:r>
          </w:p>
        </w:tc>
        <w:tc>
          <w:tcPr>
            <w:tcW w:w="4253" w:type="dxa"/>
          </w:tcPr>
          <w:p w:rsidR="00381CE0" w:rsidRP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Шопен. Фортепианное творчество. Вальсы и прелюдии.</w:t>
            </w:r>
          </w:p>
        </w:tc>
        <w:tc>
          <w:tcPr>
            <w:tcW w:w="464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32.</w:t>
            </w:r>
          </w:p>
        </w:tc>
        <w:tc>
          <w:tcPr>
            <w:tcW w:w="425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Ф. Шопен. Фортепианное творчество. Этюды и ноктюрны.</w:t>
            </w:r>
          </w:p>
        </w:tc>
        <w:tc>
          <w:tcPr>
            <w:tcW w:w="464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381CE0" w:rsidTr="00381CE0">
        <w:tc>
          <w:tcPr>
            <w:tcW w:w="675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33.</w:t>
            </w:r>
          </w:p>
        </w:tc>
        <w:tc>
          <w:tcPr>
            <w:tcW w:w="4253" w:type="dxa"/>
          </w:tcPr>
          <w:p w:rsidR="00381CE0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Ф. Шопена.</w:t>
            </w:r>
          </w:p>
        </w:tc>
        <w:tc>
          <w:tcPr>
            <w:tcW w:w="4643" w:type="dxa"/>
          </w:tcPr>
          <w:p w:rsidR="00381CE0" w:rsidRDefault="00381CE0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</w:tbl>
    <w:p w:rsidR="003F5503" w:rsidRPr="003B170D" w:rsidRDefault="003F5503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F5503" w:rsidRPr="003D7EDA" w:rsidRDefault="00641654" w:rsidP="00161797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                                           </w:t>
      </w:r>
      <w:r w:rsidR="000D05D7">
        <w:rPr>
          <w:rFonts w:ascii="Times New Roman" w:eastAsia="Calibri" w:hAnsi="Times New Roman" w:cs="Tahoma"/>
          <w:b/>
          <w:bCs/>
          <w:sz w:val="28"/>
          <w:szCs w:val="28"/>
        </w:rPr>
        <w:t>3 год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641654" w:rsidTr="00641654">
        <w:tc>
          <w:tcPr>
            <w:tcW w:w="675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                  Тема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Методический и дидактический материал</w:t>
            </w:r>
          </w:p>
        </w:tc>
      </w:tr>
      <w:tr w:rsidR="00641654" w:rsidTr="00641654">
        <w:tc>
          <w:tcPr>
            <w:tcW w:w="675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</w:t>
            </w:r>
            <w:r w:rsidR="000E5244">
              <w:rPr>
                <w:rFonts w:ascii="Times New Roman" w:eastAsia="Calibri" w:hAnsi="Times New Roman" w:cs="Tahoma"/>
                <w:bCs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641654" w:rsidRDefault="000E524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Русская музыка до М.И. Глинки.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 Дополнительная литература.</w:t>
            </w:r>
          </w:p>
        </w:tc>
      </w:tr>
      <w:tr w:rsidR="00641654" w:rsidTr="00641654">
        <w:tc>
          <w:tcPr>
            <w:tcW w:w="675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641654" w:rsidRPr="006C735B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Русский романс первой половины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XIX</w:t>
            </w:r>
            <w:r w:rsidRPr="006C735B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века.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 Дополнительная литература.</w:t>
            </w:r>
          </w:p>
        </w:tc>
      </w:tr>
      <w:tr w:rsidR="00641654" w:rsidTr="00641654">
        <w:tc>
          <w:tcPr>
            <w:tcW w:w="675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М.И. Глинка. Жизненный и творческий путь.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Портрет композитора. 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М.И. Глинка. Опера «Иван Сусанин».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25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М.И. Глинка. Симфоническое творчество.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М.И. Глинка. Романсы и песни.</w:t>
            </w:r>
          </w:p>
        </w:tc>
        <w:tc>
          <w:tcPr>
            <w:tcW w:w="4643" w:type="dxa"/>
          </w:tcPr>
          <w:p w:rsidR="00641654" w:rsidRDefault="006C735B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</w:t>
            </w:r>
            <w:r w:rsidR="00B830AD"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териалы фо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нотеки, музыкальный центр.</w:t>
            </w:r>
            <w:r w:rsidR="00B830AD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7.</w:t>
            </w:r>
          </w:p>
        </w:tc>
        <w:tc>
          <w:tcPr>
            <w:tcW w:w="4253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М.И. Глинки.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641654" w:rsidTr="00641654">
        <w:tc>
          <w:tcPr>
            <w:tcW w:w="675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8.</w:t>
            </w:r>
          </w:p>
        </w:tc>
        <w:tc>
          <w:tcPr>
            <w:tcW w:w="4253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А.С. Даргомыжский. Жизненный и творческий путь</w:t>
            </w:r>
          </w:p>
        </w:tc>
        <w:tc>
          <w:tcPr>
            <w:tcW w:w="4643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B830A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9.</w:t>
            </w:r>
          </w:p>
        </w:tc>
        <w:tc>
          <w:tcPr>
            <w:tcW w:w="4253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А.С. Даргомыжский. Опера «Русалка».</w:t>
            </w:r>
          </w:p>
        </w:tc>
        <w:tc>
          <w:tcPr>
            <w:tcW w:w="4643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10.</w:t>
            </w:r>
          </w:p>
        </w:tc>
        <w:tc>
          <w:tcPr>
            <w:tcW w:w="4253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А.С. Даргомыжский. Романсы и песни.</w:t>
            </w:r>
          </w:p>
        </w:tc>
        <w:tc>
          <w:tcPr>
            <w:tcW w:w="4643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11.</w:t>
            </w:r>
          </w:p>
        </w:tc>
        <w:tc>
          <w:tcPr>
            <w:tcW w:w="4253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А.С. Даргомыжского.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641654" w:rsidTr="00641654">
        <w:tc>
          <w:tcPr>
            <w:tcW w:w="675" w:type="dxa"/>
          </w:tcPr>
          <w:p w:rsidR="00641654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12.</w:t>
            </w:r>
          </w:p>
        </w:tc>
        <w:tc>
          <w:tcPr>
            <w:tcW w:w="4253" w:type="dxa"/>
          </w:tcPr>
          <w:p w:rsidR="00641654" w:rsidRPr="007D303F" w:rsidRDefault="007D303F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Русская музыка 60-70 годов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XIX</w:t>
            </w:r>
            <w:r w:rsidRPr="007D303F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века. М.А. Балакирев.</w:t>
            </w:r>
          </w:p>
        </w:tc>
        <w:tc>
          <w:tcPr>
            <w:tcW w:w="464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Портрет композитора.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13.</w:t>
            </w:r>
          </w:p>
        </w:tc>
        <w:tc>
          <w:tcPr>
            <w:tcW w:w="425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А.П. Бородин. Жизненный и творческий путь.</w:t>
            </w:r>
          </w:p>
        </w:tc>
        <w:tc>
          <w:tcPr>
            <w:tcW w:w="464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14.</w:t>
            </w:r>
          </w:p>
        </w:tc>
        <w:tc>
          <w:tcPr>
            <w:tcW w:w="425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А.П. Бородин. Опера «Князь Игорь».</w:t>
            </w:r>
          </w:p>
        </w:tc>
        <w:tc>
          <w:tcPr>
            <w:tcW w:w="464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15.</w:t>
            </w:r>
          </w:p>
        </w:tc>
        <w:tc>
          <w:tcPr>
            <w:tcW w:w="425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А.П. Бородин. «Богатырская» симфония.</w:t>
            </w:r>
          </w:p>
        </w:tc>
        <w:tc>
          <w:tcPr>
            <w:tcW w:w="464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16.</w:t>
            </w:r>
          </w:p>
        </w:tc>
        <w:tc>
          <w:tcPr>
            <w:tcW w:w="425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А.П. Бородина.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641654" w:rsidTr="00641654">
        <w:tc>
          <w:tcPr>
            <w:tcW w:w="675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17.</w:t>
            </w:r>
          </w:p>
        </w:tc>
        <w:tc>
          <w:tcPr>
            <w:tcW w:w="425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М.П. Мусоргский. Жизненный и творческий путь.</w:t>
            </w:r>
          </w:p>
        </w:tc>
        <w:tc>
          <w:tcPr>
            <w:tcW w:w="4643" w:type="dxa"/>
          </w:tcPr>
          <w:p w:rsidR="00641654" w:rsidRDefault="00E16429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18.</w:t>
            </w:r>
          </w:p>
        </w:tc>
        <w:tc>
          <w:tcPr>
            <w:tcW w:w="425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М.П. Мусоргский. Опера «Борис Годунов».</w:t>
            </w:r>
          </w:p>
        </w:tc>
        <w:tc>
          <w:tcPr>
            <w:tcW w:w="464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19.</w:t>
            </w:r>
          </w:p>
        </w:tc>
        <w:tc>
          <w:tcPr>
            <w:tcW w:w="425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М.П. Мусоргский. Романсы и песни.</w:t>
            </w:r>
          </w:p>
        </w:tc>
        <w:tc>
          <w:tcPr>
            <w:tcW w:w="464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641654" w:rsidTr="00641654">
        <w:tc>
          <w:tcPr>
            <w:tcW w:w="675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20.</w:t>
            </w:r>
          </w:p>
        </w:tc>
        <w:tc>
          <w:tcPr>
            <w:tcW w:w="425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Текущий контроль по творчеству М.П. Мусоргского.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641654" w:rsidTr="00641654">
        <w:tc>
          <w:tcPr>
            <w:tcW w:w="675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21.</w:t>
            </w:r>
          </w:p>
        </w:tc>
        <w:tc>
          <w:tcPr>
            <w:tcW w:w="4253" w:type="dxa"/>
          </w:tcPr>
          <w:p w:rsidR="00641654" w:rsidRDefault="00975E45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4643" w:type="dxa"/>
          </w:tcPr>
          <w:p w:rsidR="00641654" w:rsidRDefault="00641654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</w:tbl>
    <w:p w:rsidR="003F5503" w:rsidRDefault="003F5503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7260C" w:rsidRPr="0017260C" w:rsidTr="0017260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7260C" w:rsidRPr="0017260C" w:rsidRDefault="000D05D7" w:rsidP="00BD0968">
            <w:pP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  <w:lastRenderedPageBreak/>
              <w:t xml:space="preserve">                  </w:t>
            </w:r>
            <w:r w:rsidR="0017260C" w:rsidRPr="0017260C">
              <w:rPr>
                <w:rFonts w:ascii="Times New Roman" w:eastAsia="Calibri" w:hAnsi="Times New Roman" w:cs="Tahoma"/>
                <w:b/>
                <w:bCs/>
                <w:sz w:val="28"/>
                <w:szCs w:val="28"/>
              </w:rPr>
              <w:t>4 год обучения</w:t>
            </w:r>
          </w:p>
        </w:tc>
      </w:tr>
    </w:tbl>
    <w:p w:rsidR="0017260C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5068"/>
      </w:tblGrid>
      <w:tr w:rsidR="0017260C" w:rsidTr="0017260C">
        <w:tc>
          <w:tcPr>
            <w:tcW w:w="675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      Тема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Методический и дидактический материал</w:t>
            </w:r>
          </w:p>
        </w:tc>
      </w:tr>
      <w:tr w:rsidR="0017260C" w:rsidTr="0017260C">
        <w:tc>
          <w:tcPr>
            <w:tcW w:w="675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Н.А. Римский </w:t>
            </w:r>
            <w:proofErr w:type="gram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орсаков. Жизненный и творческий путь.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Н.А. Римский-Корсаков. Симфоническая сюита «</w:t>
            </w:r>
            <w:proofErr w:type="spell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Шехеразада</w:t>
            </w:r>
            <w:proofErr w:type="spell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».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Н.А. Римский-Корсаков. Опера «Снегурочка».</w:t>
            </w:r>
          </w:p>
        </w:tc>
        <w:tc>
          <w:tcPr>
            <w:tcW w:w="506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Н.А. Римского-Корсакова.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П.И. Чайковский. Жизненный и творческий путь.</w:t>
            </w:r>
          </w:p>
        </w:tc>
        <w:tc>
          <w:tcPr>
            <w:tcW w:w="506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П.И. Чайковский. Симфония №1 «Зимние грёзы».</w:t>
            </w:r>
          </w:p>
        </w:tc>
        <w:tc>
          <w:tcPr>
            <w:tcW w:w="506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П.И. Чайковский. Опера «Евгений Онегин»,</w:t>
            </w:r>
          </w:p>
        </w:tc>
        <w:tc>
          <w:tcPr>
            <w:tcW w:w="506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П.И. Чайковского.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17260C" w:rsidTr="0017260C">
        <w:tc>
          <w:tcPr>
            <w:tcW w:w="675" w:type="dxa"/>
          </w:tcPr>
          <w:p w:rsidR="0017260C" w:rsidRDefault="00190B37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9.</w:t>
            </w:r>
          </w:p>
        </w:tc>
        <w:tc>
          <w:tcPr>
            <w:tcW w:w="3828" w:type="dxa"/>
          </w:tcPr>
          <w:p w:rsidR="0017260C" w:rsidRPr="00D46EF2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Русские композиторы </w:t>
            </w:r>
            <w:r w:rsidR="00190B37">
              <w:rPr>
                <w:rFonts w:ascii="Times New Roman" w:eastAsia="Calibri" w:hAnsi="Times New Roman" w:cs="Tahoma"/>
                <w:bCs/>
                <w:sz w:val="28"/>
                <w:szCs w:val="28"/>
              </w:rPr>
              <w:t>конца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-начала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XX</w:t>
            </w:r>
            <w:r w:rsidRPr="00D46EF2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вв. С.В. Рахманинов.</w:t>
            </w:r>
          </w:p>
        </w:tc>
        <w:tc>
          <w:tcPr>
            <w:tcW w:w="5068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10.</w:t>
            </w:r>
          </w:p>
        </w:tc>
        <w:tc>
          <w:tcPr>
            <w:tcW w:w="3828" w:type="dxa"/>
          </w:tcPr>
          <w:p w:rsidR="0017260C" w:rsidRPr="00D46EF2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Русский композиторы Конца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-начала</w:t>
            </w:r>
            <w:r w:rsidRPr="00D46EF2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XX</w:t>
            </w:r>
            <w:r w:rsidRPr="00D46EF2"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вв. А.Н. Скрябин.</w:t>
            </w:r>
          </w:p>
        </w:tc>
        <w:tc>
          <w:tcPr>
            <w:tcW w:w="5068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11.</w:t>
            </w:r>
          </w:p>
        </w:tc>
        <w:tc>
          <w:tcPr>
            <w:tcW w:w="3828" w:type="dxa"/>
          </w:tcPr>
          <w:p w:rsidR="0017260C" w:rsidRPr="00D46EF2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Музыка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  <w:lang w:val="en-US"/>
              </w:rPr>
              <w:t>XX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века. С.С. Прокофьев.</w:t>
            </w:r>
          </w:p>
        </w:tc>
        <w:tc>
          <w:tcPr>
            <w:tcW w:w="5068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D46EF2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12.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С.С. Прокофьев. Кантата «Александр Невский»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13.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С.С. Прокофьев. Балет «Ромео и Джульетта».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14.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С.С. Прокофьев. Балет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«Золушка».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 xml:space="preserve">Учебник. Материалы фонотеки, </w:t>
            </w: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lastRenderedPageBreak/>
              <w:t>15.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С.С. Прокофьев. Симфония №7.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16.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Текущий контроль по творчеству С.С. Прокофьева.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17.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Д.Д. Шостакович. Жизненный и творческий путь.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18.</w:t>
            </w:r>
          </w:p>
        </w:tc>
        <w:tc>
          <w:tcPr>
            <w:tcW w:w="382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Д.Д. Шостакович. Симфония №7 «Ленинградская».</w:t>
            </w:r>
          </w:p>
        </w:tc>
        <w:tc>
          <w:tcPr>
            <w:tcW w:w="5068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1D7D0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19.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Д.Д. Шостакович. Фортепианная и вокальная музыка.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20.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Текущий контроль по творчеству Д.Д. Шостаковича.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21.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А.И. Хачатурян. Жизненный и творческий путь.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22. 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А.И. Хачатурян. Музыка для театра.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23. 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Современные композиторы. Г.В. Свиридов.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24.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Современные композиторы. Р.К. Щедрин.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25.</w:t>
            </w:r>
          </w:p>
        </w:tc>
        <w:tc>
          <w:tcPr>
            <w:tcW w:w="382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Современные композиторы. А.Г. </w:t>
            </w:r>
            <w:proofErr w:type="spellStart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Шнитке</w:t>
            </w:r>
            <w:proofErr w:type="spellEnd"/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17260C" w:rsidRDefault="00AF0FCD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Портрет композитора. Учебник. Материалы фонотеки, музыкальный центр. Иллюстрации. Словарь.</w:t>
            </w:r>
          </w:p>
        </w:tc>
      </w:tr>
      <w:tr w:rsidR="0017260C" w:rsidTr="0017260C">
        <w:tc>
          <w:tcPr>
            <w:tcW w:w="675" w:type="dxa"/>
          </w:tcPr>
          <w:p w:rsidR="0017260C" w:rsidRDefault="00F200F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>26.</w:t>
            </w:r>
          </w:p>
        </w:tc>
        <w:tc>
          <w:tcPr>
            <w:tcW w:w="3828" w:type="dxa"/>
          </w:tcPr>
          <w:p w:rsidR="0017260C" w:rsidRDefault="00F200F3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ahoma"/>
                <w:bCs/>
                <w:sz w:val="28"/>
                <w:szCs w:val="28"/>
              </w:rPr>
              <w:t xml:space="preserve"> Промежуточная аттестация.</w:t>
            </w:r>
          </w:p>
        </w:tc>
        <w:tc>
          <w:tcPr>
            <w:tcW w:w="5068" w:type="dxa"/>
          </w:tcPr>
          <w:p w:rsidR="0017260C" w:rsidRDefault="0017260C" w:rsidP="00161797">
            <w:pPr>
              <w:rPr>
                <w:rFonts w:ascii="Times New Roman" w:eastAsia="Calibri" w:hAnsi="Times New Roman" w:cs="Tahoma"/>
                <w:bCs/>
                <w:sz w:val="28"/>
                <w:szCs w:val="28"/>
              </w:rPr>
            </w:pPr>
          </w:p>
        </w:tc>
      </w:tr>
    </w:tbl>
    <w:p w:rsidR="003F5503" w:rsidRDefault="003F5503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BD0968" w:rsidRPr="00BD0968" w:rsidRDefault="005D3A7A" w:rsidP="003D7EDA">
      <w:pPr>
        <w:jc w:val="center"/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lastRenderedPageBreak/>
        <w:t>6.</w:t>
      </w:r>
      <w:r w:rsidR="00BD0968">
        <w:rPr>
          <w:rFonts w:ascii="Times New Roman" w:eastAsia="Calibri" w:hAnsi="Times New Roman" w:cs="Tahoma"/>
          <w:bCs/>
          <w:sz w:val="28"/>
          <w:szCs w:val="28"/>
        </w:rPr>
        <w:t xml:space="preserve">  </w:t>
      </w:r>
      <w:r w:rsidR="00BD0968" w:rsidRPr="00BD0968">
        <w:rPr>
          <w:rFonts w:ascii="Times New Roman" w:eastAsia="Calibri" w:hAnsi="Times New Roman" w:cs="Tahoma"/>
          <w:b/>
          <w:bCs/>
          <w:sz w:val="28"/>
          <w:szCs w:val="28"/>
        </w:rPr>
        <w:t>Условия реализации программы</w:t>
      </w:r>
    </w:p>
    <w:p w:rsidR="00E201DA" w:rsidRPr="003D7EDA" w:rsidRDefault="00BD0968" w:rsidP="00161797">
      <w:pPr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</w:t>
      </w:r>
      <w:r w:rsidRPr="00BD0968">
        <w:rPr>
          <w:rFonts w:ascii="Times New Roman" w:eastAsia="Calibri" w:hAnsi="Times New Roman" w:cs="Tahoma"/>
          <w:b/>
          <w:bCs/>
          <w:sz w:val="28"/>
          <w:szCs w:val="28"/>
        </w:rPr>
        <w:t>Для успешной реализации данной программы необходимо следующее</w:t>
      </w: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Учебный класс;</w:t>
      </w:r>
    </w:p>
    <w:p w:rsidR="005D3A7A" w:rsidRDefault="005D3A7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Столы;</w:t>
      </w:r>
    </w:p>
    <w:p w:rsidR="005D3A7A" w:rsidRDefault="005D3A7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Стулья;</w:t>
      </w:r>
    </w:p>
    <w:p w:rsidR="005D3A7A" w:rsidRDefault="005D3A7A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Доска;</w:t>
      </w: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Музыкальный инструмент (фортепиано);</w:t>
      </w: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Учебники для каждого года обучения;</w:t>
      </w: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Методическая литература;</w:t>
      </w:r>
    </w:p>
    <w:p w:rsidR="00BD0968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Музыкальный центр;</w:t>
      </w:r>
    </w:p>
    <w:p w:rsidR="00BD0968" w:rsidRPr="00E201DA" w:rsidRDefault="00BD0968" w:rsidP="00161797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- Фонотека.</w:t>
      </w:r>
    </w:p>
    <w:p w:rsidR="00E201DA" w:rsidRPr="00E201DA" w:rsidRDefault="00E201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DA70E0" w:rsidRDefault="00DA70E0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3D7EDA" w:rsidRDefault="003D7EDA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DA70E0" w:rsidRDefault="00DA70E0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161797" w:rsidRDefault="005C74AC" w:rsidP="003D7EDA">
      <w:pPr>
        <w:jc w:val="center"/>
        <w:rPr>
          <w:rFonts w:ascii="Times New Roman" w:eastAsia="Calibri" w:hAnsi="Times New Roman" w:cs="Tahoma"/>
          <w:b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lastRenderedPageBreak/>
        <w:t>7.</w:t>
      </w:r>
      <w:r w:rsidR="003D5B17">
        <w:rPr>
          <w:rFonts w:ascii="Times New Roman" w:eastAsia="Calibri" w:hAnsi="Times New Roman" w:cs="Tahoma"/>
          <w:bCs/>
          <w:sz w:val="28"/>
          <w:szCs w:val="28"/>
        </w:rPr>
        <w:t xml:space="preserve"> </w:t>
      </w:r>
      <w:r w:rsidR="001064BF">
        <w:rPr>
          <w:rFonts w:ascii="Times New Roman" w:eastAsia="Calibri" w:hAnsi="Times New Roman" w:cs="Tahoma"/>
          <w:b/>
          <w:bCs/>
          <w:sz w:val="28"/>
          <w:szCs w:val="28"/>
        </w:rPr>
        <w:t>Список литературы</w:t>
      </w:r>
    </w:p>
    <w:p w:rsidR="00DA70E0" w:rsidRDefault="00DA70E0" w:rsidP="00DA70E0">
      <w:pPr>
        <w:pStyle w:val="a3"/>
        <w:numPr>
          <w:ilvl w:val="0"/>
          <w:numId w:val="8"/>
        </w:num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Федеральный закон «Об образовании в Российской Федерации» от 29.12.2012г.</w:t>
      </w:r>
    </w:p>
    <w:p w:rsidR="00DA70E0" w:rsidRDefault="00DA70E0" w:rsidP="00DA70E0">
      <w:pPr>
        <w:pStyle w:val="a3"/>
        <w:numPr>
          <w:ilvl w:val="0"/>
          <w:numId w:val="8"/>
        </w:num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Стратегия развития воспитания в РФ на период до 2025 года. </w:t>
      </w:r>
      <w:r w:rsidR="00466CBA">
        <w:rPr>
          <w:rFonts w:ascii="Times New Roman" w:eastAsia="Calibri" w:hAnsi="Times New Roman" w:cs="Tahoma"/>
          <w:bCs/>
          <w:sz w:val="28"/>
          <w:szCs w:val="28"/>
        </w:rPr>
        <w:t>Распоряжение Правительства Российской Федерации   № 996-р от 29 мая 2015 года.</w:t>
      </w:r>
    </w:p>
    <w:p w:rsidR="00466CBA" w:rsidRDefault="00466CBA" w:rsidP="00DA70E0">
      <w:pPr>
        <w:pStyle w:val="a3"/>
        <w:numPr>
          <w:ilvl w:val="0"/>
          <w:numId w:val="8"/>
        </w:num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>Концепция развития дополнительного образования детей. Распоряжения Правительства Российской Федерации от 04. 09. 2014 года № 1726-р.</w:t>
      </w:r>
    </w:p>
    <w:p w:rsidR="00466CBA" w:rsidRDefault="00466CBA" w:rsidP="00466CBA">
      <w:pPr>
        <w:pStyle w:val="a3"/>
        <w:numPr>
          <w:ilvl w:val="0"/>
          <w:numId w:val="8"/>
        </w:num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СанПиН  2.4.4.3172-14, </w:t>
      </w:r>
      <w:proofErr w:type="gramStart"/>
      <w:r>
        <w:rPr>
          <w:rFonts w:ascii="Times New Roman" w:eastAsia="Calibri" w:hAnsi="Times New Roman" w:cs="Tahoma"/>
          <w:bCs/>
          <w:sz w:val="28"/>
          <w:szCs w:val="28"/>
        </w:rPr>
        <w:t>утверждённый</w:t>
      </w:r>
      <w:proofErr w:type="gramEnd"/>
      <w:r>
        <w:rPr>
          <w:rFonts w:ascii="Times New Roman" w:eastAsia="Calibri" w:hAnsi="Times New Roman" w:cs="Tahoma"/>
          <w:bCs/>
          <w:sz w:val="28"/>
          <w:szCs w:val="28"/>
        </w:rPr>
        <w:t xml:space="preserve"> Постановлением Главного государственного санитарного врача Российской Федерации 04. 07. 2014 года №41.</w:t>
      </w:r>
    </w:p>
    <w:p w:rsidR="00C65F7B" w:rsidRPr="00466CBA" w:rsidRDefault="00C65F7B" w:rsidP="00466CBA">
      <w:pPr>
        <w:pStyle w:val="a3"/>
        <w:numPr>
          <w:ilvl w:val="0"/>
          <w:numId w:val="8"/>
        </w:numPr>
        <w:rPr>
          <w:rFonts w:ascii="Times New Roman" w:eastAsia="Calibri" w:hAnsi="Times New Roman" w:cs="Tahoma"/>
          <w:bCs/>
          <w:sz w:val="28"/>
          <w:szCs w:val="28"/>
        </w:rPr>
      </w:pPr>
      <w:r w:rsidRPr="00466CBA">
        <w:rPr>
          <w:rFonts w:ascii="Times New Roman" w:eastAsia="Calibri" w:hAnsi="Times New Roman" w:cs="Times New Roman"/>
          <w:sz w:val="28"/>
          <w:szCs w:val="28"/>
        </w:rPr>
        <w:t>Аверьянова О.И. Отечественная музыкальная литература XX века.</w:t>
      </w:r>
    </w:p>
    <w:p w:rsidR="00C65F7B" w:rsidRPr="00EB452F" w:rsidRDefault="00C65F7B" w:rsidP="00EB452F">
      <w:pPr>
        <w:pStyle w:val="a3"/>
        <w:numPr>
          <w:ilvl w:val="0"/>
          <w:numId w:val="8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452F">
        <w:rPr>
          <w:rFonts w:ascii="Times New Roman" w:eastAsia="Calibri" w:hAnsi="Times New Roman" w:cs="Times New Roman"/>
          <w:sz w:val="28"/>
          <w:szCs w:val="28"/>
        </w:rPr>
        <w:t>Четвертый год обучения. Учебник для детских музыкальных школ. М., 2004.</w:t>
      </w:r>
    </w:p>
    <w:p w:rsidR="00C65F7B" w:rsidRPr="00EB452F" w:rsidRDefault="00C65F7B" w:rsidP="00EB452F">
      <w:pPr>
        <w:pStyle w:val="a3"/>
        <w:numPr>
          <w:ilvl w:val="0"/>
          <w:numId w:val="8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452F">
        <w:rPr>
          <w:rFonts w:ascii="Times New Roman" w:eastAsia="Calibri" w:hAnsi="Times New Roman" w:cs="Times New Roman"/>
          <w:sz w:val="28"/>
          <w:szCs w:val="28"/>
        </w:rPr>
        <w:t>Брянцева В.Н. Музыкальная литература зарубежных стран. Второй год</w:t>
      </w:r>
    </w:p>
    <w:p w:rsidR="00C65F7B" w:rsidRPr="00C65F7B" w:rsidRDefault="00EB452F" w:rsidP="00C65F7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C65F7B" w:rsidRPr="00C65F7B">
        <w:rPr>
          <w:rFonts w:ascii="Times New Roman" w:eastAsia="Calibri" w:hAnsi="Times New Roman" w:cs="Times New Roman"/>
          <w:sz w:val="28"/>
          <w:szCs w:val="28"/>
        </w:rPr>
        <w:t>обучения. Учебник для детских музыкальных школ. М. 1999. 2000</w:t>
      </w:r>
    </w:p>
    <w:p w:rsidR="00C65F7B" w:rsidRPr="00EB452F" w:rsidRDefault="00C65F7B" w:rsidP="00EB452F">
      <w:pPr>
        <w:pStyle w:val="a3"/>
        <w:numPr>
          <w:ilvl w:val="0"/>
          <w:numId w:val="8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452F">
        <w:rPr>
          <w:rFonts w:ascii="Times New Roman" w:eastAsia="Calibri" w:hAnsi="Times New Roman" w:cs="Times New Roman"/>
          <w:sz w:val="28"/>
          <w:szCs w:val="28"/>
        </w:rPr>
        <w:t>Владимиров В., Лагутин А. Музыкальная литература. Для 4-го класса</w:t>
      </w:r>
    </w:p>
    <w:p w:rsidR="00EB452F" w:rsidRDefault="00EB452F" w:rsidP="00C65F7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C65F7B" w:rsidRPr="00C65F7B">
        <w:rPr>
          <w:rFonts w:ascii="Times New Roman" w:eastAsia="Calibri" w:hAnsi="Times New Roman" w:cs="Times New Roman"/>
          <w:sz w:val="28"/>
          <w:szCs w:val="28"/>
        </w:rPr>
        <w:t xml:space="preserve">детской музыкальной школы М., 1992, 1993.Енукидзе Н.И. Популярные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C65F7B" w:rsidRPr="00C65F7B" w:rsidRDefault="00EB452F" w:rsidP="00C65F7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C65F7B" w:rsidRPr="00C65F7B">
        <w:rPr>
          <w:rFonts w:ascii="Times New Roman" w:eastAsia="Calibri" w:hAnsi="Times New Roman" w:cs="Times New Roman"/>
          <w:sz w:val="28"/>
          <w:szCs w:val="28"/>
        </w:rPr>
        <w:t xml:space="preserve">музыкальные жанры. Из истории </w:t>
      </w:r>
      <w:proofErr w:type="spellStart"/>
      <w:r w:rsidR="00C65F7B" w:rsidRPr="00C65F7B">
        <w:rPr>
          <w:rFonts w:ascii="Times New Roman" w:eastAsia="Calibri" w:hAnsi="Times New Roman" w:cs="Times New Roman"/>
          <w:sz w:val="28"/>
          <w:szCs w:val="28"/>
        </w:rPr>
        <w:t>джазаи</w:t>
      </w:r>
      <w:proofErr w:type="spellEnd"/>
      <w:r w:rsidR="00C65F7B" w:rsidRPr="00C65F7B">
        <w:rPr>
          <w:rFonts w:ascii="Times New Roman" w:eastAsia="Calibri" w:hAnsi="Times New Roman" w:cs="Times New Roman"/>
          <w:sz w:val="28"/>
          <w:szCs w:val="28"/>
        </w:rPr>
        <w:t xml:space="preserve"> мюзикла: Книга для чтения.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="005C74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D7E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5F7B" w:rsidRPr="00C65F7B">
        <w:rPr>
          <w:rFonts w:ascii="Times New Roman" w:eastAsia="Calibri" w:hAnsi="Times New Roman" w:cs="Times New Roman"/>
          <w:sz w:val="28"/>
          <w:szCs w:val="28"/>
        </w:rPr>
        <w:t>М., ООО «Издательство «РОСМЭН-ПРЕСС»., 2005г.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Дм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Как рассказывать детям о музыке. М.. 1977г.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Дм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Основные принципы и методы программы по музыке для общеобразовательной школы.//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Дм</w:t>
      </w:r>
      <w:proofErr w:type="gramStart"/>
      <w:r w:rsidRPr="00C65F7B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C65F7B">
        <w:rPr>
          <w:rFonts w:ascii="Times New Roman" w:eastAsia="Calibri" w:hAnsi="Times New Roman" w:cs="Times New Roman"/>
          <w:sz w:val="28"/>
          <w:szCs w:val="28"/>
        </w:rPr>
        <w:t>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Воспитание ума и сердца. М. 1984г.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Дм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Про трех китов и про многое другое. М., 1972г.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Дм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. Цели и задачи музыкально-эстетического воспитания детей и юношества. // Дм.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Воспитание ума и сердца. М.. 1984г.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Козлова Н.П. Русская музыкальная литература. Третий год обучения.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Учебник для детских музыкальных школ. М.,2003 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lastRenderedPageBreak/>
        <w:t>Лагутин А. Методика преподавания музыкальной литературы в детск</w:t>
      </w:r>
      <w:r>
        <w:rPr>
          <w:rFonts w:ascii="Times New Roman" w:eastAsia="Calibri" w:hAnsi="Times New Roman" w:cs="Times New Roman"/>
          <w:sz w:val="28"/>
          <w:szCs w:val="28"/>
        </w:rPr>
        <w:t>ой музыкальной школе. М., 2005 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Лагутин А. Музыкальная литература как предмет школьного преподавания. //Вопросы методики начального музыкального образования. М. 1981 г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Лагутин А. Подготовка учащихся к педагогической работе по музыкальной ли туре.// Вопросы музыкальной педагогики…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З. М.. 1981г.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Лагутин А., Владимиров В. Музыкальная литература. Учебник для 4 класса детских музыкальных школ и школ искусств. М. 1999,2000г.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Осовицкая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З.Е., Казаринова А. С. Музыкальная литература. Первый год обучения. Учебник для Детских музыкальных школ. М., 2000г.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Осовицкая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З.Е., Казаринова А. С. В мире музыки. М., «Музыка» 1996г.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Португалов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К. П. Серьёзная музыка в школе. М., 1980г.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Прохорова И. Музыкальная литература зарубежных стран. Для 5 класса детской музыкальной школы. М., 2001 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Прохорова И.,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Скудина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Г. Музыкальная литература советского периода. Для 7 класса детской музыкальной школы. М., 2001.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Смирнова Э. Русская музыкальная литература. Для 6-7 классов детской музыкальной школы. М., 1994.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Тихонова А.И. Возрождение и барокко: Книга для чтения. – М., ООО «Издательство «РОСМЭН-ПРЕСС»., 2005г.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Хрестоматия по музыкальной литературе для 4 класса детской музыкальной  ШКОЛЫ</w:t>
      </w:r>
      <w:proofErr w:type="gramStart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 Составители В.Владимиров., А.Лагутин. М. 1987г.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>Хрестоматия по музыкальной литературе зарубежных стран. Для 5  класса детской музыкальной школы. Составитель И.Прохорова. М., 1990г.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lastRenderedPageBreak/>
        <w:t>Хрестоматия по русской музыкальной литературе для 6-7 классов детской музыкальной школы. Составители Э.Смирнова, А.Симонов. Мл 1993г.</w:t>
      </w:r>
    </w:p>
    <w:p w:rsidR="00C65F7B" w:rsidRPr="00C65F7B" w:rsidRDefault="00C65F7B" w:rsidP="00EB452F">
      <w:pPr>
        <w:numPr>
          <w:ilvl w:val="0"/>
          <w:numId w:val="8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5F7B">
        <w:rPr>
          <w:rFonts w:ascii="Times New Roman" w:eastAsia="Calibri" w:hAnsi="Times New Roman" w:cs="Times New Roman"/>
          <w:sz w:val="28"/>
          <w:szCs w:val="28"/>
        </w:rPr>
        <w:t xml:space="preserve">Хрестоматия по музыкальной литературе советского периода. Для 7 класса детской музыкальной школы. Составил и переложил для ф-но </w:t>
      </w:r>
      <w:proofErr w:type="spellStart"/>
      <w:r w:rsidRPr="00C65F7B">
        <w:rPr>
          <w:rFonts w:ascii="Times New Roman" w:eastAsia="Calibri" w:hAnsi="Times New Roman" w:cs="Times New Roman"/>
          <w:sz w:val="28"/>
          <w:szCs w:val="28"/>
        </w:rPr>
        <w:t>А.Самонов</w:t>
      </w:r>
      <w:proofErr w:type="spellEnd"/>
      <w:r w:rsidRPr="00C65F7B">
        <w:rPr>
          <w:rFonts w:ascii="Times New Roman" w:eastAsia="Calibri" w:hAnsi="Times New Roman" w:cs="Times New Roman"/>
          <w:sz w:val="28"/>
          <w:szCs w:val="28"/>
        </w:rPr>
        <w:t>. М.. 1993.</w:t>
      </w:r>
    </w:p>
    <w:p w:rsidR="001064BF" w:rsidRPr="00C65F7B" w:rsidRDefault="001064BF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161797" w:rsidRPr="00E201DA" w:rsidRDefault="00161797" w:rsidP="00161797">
      <w:pPr>
        <w:rPr>
          <w:rFonts w:ascii="Times New Roman" w:eastAsia="Calibri" w:hAnsi="Times New Roman" w:cs="Tahoma"/>
          <w:bCs/>
          <w:sz w:val="28"/>
          <w:szCs w:val="28"/>
        </w:rPr>
      </w:pPr>
    </w:p>
    <w:p w:rsidR="00A50BC2" w:rsidRDefault="00A50BC2" w:rsidP="002D0700">
      <w:pPr>
        <w:rPr>
          <w:rFonts w:ascii="Times New Roman" w:eastAsia="Calibri" w:hAnsi="Times New Roman" w:cs="Tahoma"/>
          <w:bCs/>
          <w:sz w:val="28"/>
          <w:szCs w:val="28"/>
        </w:rPr>
      </w:pPr>
      <w:r>
        <w:rPr>
          <w:rFonts w:ascii="Times New Roman" w:eastAsia="Calibri" w:hAnsi="Times New Roman" w:cs="Tahoma"/>
          <w:bCs/>
          <w:sz w:val="28"/>
          <w:szCs w:val="28"/>
        </w:rPr>
        <w:t xml:space="preserve">     </w:t>
      </w:r>
    </w:p>
    <w:p w:rsidR="00217728" w:rsidRPr="00217728" w:rsidRDefault="00217728">
      <w:pPr>
        <w:rPr>
          <w:rFonts w:ascii="Times New Roman" w:hAnsi="Times New Roman" w:cs="Times New Roman"/>
          <w:sz w:val="28"/>
          <w:szCs w:val="28"/>
        </w:rPr>
      </w:pPr>
    </w:p>
    <w:sectPr w:rsidR="00217728" w:rsidRPr="00217728" w:rsidSect="008602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F10" w:rsidRDefault="00C64F10" w:rsidP="00595489">
      <w:pPr>
        <w:spacing w:after="0" w:line="240" w:lineRule="auto"/>
      </w:pPr>
      <w:r>
        <w:separator/>
      </w:r>
    </w:p>
  </w:endnote>
  <w:endnote w:type="continuationSeparator" w:id="0">
    <w:p w:rsidR="00C64F10" w:rsidRDefault="00C64F10" w:rsidP="00595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F10" w:rsidRDefault="00C64F10" w:rsidP="00595489">
      <w:pPr>
        <w:spacing w:after="0" w:line="240" w:lineRule="auto"/>
      </w:pPr>
      <w:r>
        <w:separator/>
      </w:r>
    </w:p>
  </w:footnote>
  <w:footnote w:type="continuationSeparator" w:id="0">
    <w:p w:rsidR="00C64F10" w:rsidRDefault="00C64F10" w:rsidP="00595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49" w:rsidRDefault="00135D4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F31"/>
    <w:multiLevelType w:val="multilevel"/>
    <w:tmpl w:val="394A2E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1">
    <w:nsid w:val="06575C62"/>
    <w:multiLevelType w:val="multilevel"/>
    <w:tmpl w:val="B788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081F387D"/>
    <w:multiLevelType w:val="multilevel"/>
    <w:tmpl w:val="A7E44B9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 w:hint="default"/>
      </w:rPr>
    </w:lvl>
  </w:abstractNum>
  <w:abstractNum w:abstractNumId="3">
    <w:nsid w:val="0B6D7511"/>
    <w:multiLevelType w:val="multilevel"/>
    <w:tmpl w:val="D0A0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436E05B7"/>
    <w:multiLevelType w:val="hybridMultilevel"/>
    <w:tmpl w:val="A52E5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81AD4"/>
    <w:multiLevelType w:val="hybridMultilevel"/>
    <w:tmpl w:val="E4448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7F52E6"/>
    <w:multiLevelType w:val="hybridMultilevel"/>
    <w:tmpl w:val="07F243F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1F5828"/>
    <w:multiLevelType w:val="multilevel"/>
    <w:tmpl w:val="D0503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8">
    <w:nsid w:val="7D3777C3"/>
    <w:multiLevelType w:val="hybridMultilevel"/>
    <w:tmpl w:val="B91E3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2B5"/>
    <w:rsid w:val="000049D8"/>
    <w:rsid w:val="00013DA6"/>
    <w:rsid w:val="0002443E"/>
    <w:rsid w:val="00060BCC"/>
    <w:rsid w:val="00080718"/>
    <w:rsid w:val="00084A91"/>
    <w:rsid w:val="000A5C03"/>
    <w:rsid w:val="000D05D7"/>
    <w:rsid w:val="000E2F66"/>
    <w:rsid w:val="000E4B0F"/>
    <w:rsid w:val="000E5244"/>
    <w:rsid w:val="000F39E3"/>
    <w:rsid w:val="000F4763"/>
    <w:rsid w:val="001064BF"/>
    <w:rsid w:val="001077BB"/>
    <w:rsid w:val="00122A0B"/>
    <w:rsid w:val="00127F6B"/>
    <w:rsid w:val="00133E8A"/>
    <w:rsid w:val="00135D49"/>
    <w:rsid w:val="00145F3D"/>
    <w:rsid w:val="001462B5"/>
    <w:rsid w:val="00161797"/>
    <w:rsid w:val="0017260C"/>
    <w:rsid w:val="00176CBE"/>
    <w:rsid w:val="001803CC"/>
    <w:rsid w:val="00190B37"/>
    <w:rsid w:val="0019484C"/>
    <w:rsid w:val="001954D4"/>
    <w:rsid w:val="001C16CD"/>
    <w:rsid w:val="001D3714"/>
    <w:rsid w:val="001D53C1"/>
    <w:rsid w:val="001D7D0D"/>
    <w:rsid w:val="001D7D93"/>
    <w:rsid w:val="001E153D"/>
    <w:rsid w:val="001F0DAB"/>
    <w:rsid w:val="00217728"/>
    <w:rsid w:val="00230FA3"/>
    <w:rsid w:val="002343DF"/>
    <w:rsid w:val="00267EF7"/>
    <w:rsid w:val="00283309"/>
    <w:rsid w:val="002A457F"/>
    <w:rsid w:val="002D0700"/>
    <w:rsid w:val="002D4CF0"/>
    <w:rsid w:val="002F3127"/>
    <w:rsid w:val="0032131C"/>
    <w:rsid w:val="00325367"/>
    <w:rsid w:val="003570AC"/>
    <w:rsid w:val="00362F05"/>
    <w:rsid w:val="0037609B"/>
    <w:rsid w:val="0038158C"/>
    <w:rsid w:val="00381CE0"/>
    <w:rsid w:val="0039183C"/>
    <w:rsid w:val="00391E12"/>
    <w:rsid w:val="003B170D"/>
    <w:rsid w:val="003C4A00"/>
    <w:rsid w:val="003D5B17"/>
    <w:rsid w:val="003D7A17"/>
    <w:rsid w:val="003D7EDA"/>
    <w:rsid w:val="003E51A7"/>
    <w:rsid w:val="003F5503"/>
    <w:rsid w:val="0041503A"/>
    <w:rsid w:val="00432E8D"/>
    <w:rsid w:val="00451615"/>
    <w:rsid w:val="00466CBA"/>
    <w:rsid w:val="00471255"/>
    <w:rsid w:val="004A6DE1"/>
    <w:rsid w:val="004A6E28"/>
    <w:rsid w:val="004C2A50"/>
    <w:rsid w:val="004C6E1E"/>
    <w:rsid w:val="005945C7"/>
    <w:rsid w:val="00595489"/>
    <w:rsid w:val="005973EF"/>
    <w:rsid w:val="005C74AC"/>
    <w:rsid w:val="005D3A7A"/>
    <w:rsid w:val="005E3CC2"/>
    <w:rsid w:val="006235EC"/>
    <w:rsid w:val="00624C64"/>
    <w:rsid w:val="00626E9D"/>
    <w:rsid w:val="00641654"/>
    <w:rsid w:val="006672D5"/>
    <w:rsid w:val="00681EAB"/>
    <w:rsid w:val="006A5E9C"/>
    <w:rsid w:val="006A6D4C"/>
    <w:rsid w:val="006C735B"/>
    <w:rsid w:val="006D4BB4"/>
    <w:rsid w:val="006E25ED"/>
    <w:rsid w:val="00704763"/>
    <w:rsid w:val="007102ED"/>
    <w:rsid w:val="00730B91"/>
    <w:rsid w:val="00753A6C"/>
    <w:rsid w:val="00764C43"/>
    <w:rsid w:val="0077436D"/>
    <w:rsid w:val="00785921"/>
    <w:rsid w:val="00796CD7"/>
    <w:rsid w:val="007A3364"/>
    <w:rsid w:val="007A6B5F"/>
    <w:rsid w:val="007D303F"/>
    <w:rsid w:val="007F0151"/>
    <w:rsid w:val="0080372A"/>
    <w:rsid w:val="0082756F"/>
    <w:rsid w:val="008402B2"/>
    <w:rsid w:val="0084295A"/>
    <w:rsid w:val="0085634B"/>
    <w:rsid w:val="008602A1"/>
    <w:rsid w:val="00860830"/>
    <w:rsid w:val="00882377"/>
    <w:rsid w:val="00887256"/>
    <w:rsid w:val="008874E2"/>
    <w:rsid w:val="00896886"/>
    <w:rsid w:val="008D13FD"/>
    <w:rsid w:val="008F0198"/>
    <w:rsid w:val="009014DD"/>
    <w:rsid w:val="00933E8C"/>
    <w:rsid w:val="0093445A"/>
    <w:rsid w:val="00955D89"/>
    <w:rsid w:val="00962920"/>
    <w:rsid w:val="00975E45"/>
    <w:rsid w:val="009E64FD"/>
    <w:rsid w:val="009F6668"/>
    <w:rsid w:val="00A05732"/>
    <w:rsid w:val="00A146B8"/>
    <w:rsid w:val="00A1577B"/>
    <w:rsid w:val="00A26F10"/>
    <w:rsid w:val="00A4160C"/>
    <w:rsid w:val="00A50BC2"/>
    <w:rsid w:val="00A813B3"/>
    <w:rsid w:val="00A90F56"/>
    <w:rsid w:val="00A93472"/>
    <w:rsid w:val="00AB42E0"/>
    <w:rsid w:val="00AC17BA"/>
    <w:rsid w:val="00AD6DAC"/>
    <w:rsid w:val="00AE2030"/>
    <w:rsid w:val="00AF0FCD"/>
    <w:rsid w:val="00AF6890"/>
    <w:rsid w:val="00B153BC"/>
    <w:rsid w:val="00B17803"/>
    <w:rsid w:val="00B24574"/>
    <w:rsid w:val="00B44192"/>
    <w:rsid w:val="00B54D8F"/>
    <w:rsid w:val="00B75988"/>
    <w:rsid w:val="00B830AD"/>
    <w:rsid w:val="00BA28BC"/>
    <w:rsid w:val="00BA35EE"/>
    <w:rsid w:val="00BB5751"/>
    <w:rsid w:val="00BC27B5"/>
    <w:rsid w:val="00BC4FE7"/>
    <w:rsid w:val="00BD0968"/>
    <w:rsid w:val="00BD2B13"/>
    <w:rsid w:val="00BF5B8D"/>
    <w:rsid w:val="00BF6B89"/>
    <w:rsid w:val="00C26028"/>
    <w:rsid w:val="00C27B43"/>
    <w:rsid w:val="00C41F4D"/>
    <w:rsid w:val="00C551A2"/>
    <w:rsid w:val="00C62E68"/>
    <w:rsid w:val="00C64F10"/>
    <w:rsid w:val="00C65F7B"/>
    <w:rsid w:val="00C96904"/>
    <w:rsid w:val="00CB7D89"/>
    <w:rsid w:val="00CC222D"/>
    <w:rsid w:val="00CC75FB"/>
    <w:rsid w:val="00CD3209"/>
    <w:rsid w:val="00CE7903"/>
    <w:rsid w:val="00D04842"/>
    <w:rsid w:val="00D113D0"/>
    <w:rsid w:val="00D22197"/>
    <w:rsid w:val="00D27576"/>
    <w:rsid w:val="00D370E2"/>
    <w:rsid w:val="00D419E0"/>
    <w:rsid w:val="00D42297"/>
    <w:rsid w:val="00D46EF2"/>
    <w:rsid w:val="00D5039C"/>
    <w:rsid w:val="00D522FE"/>
    <w:rsid w:val="00D731B4"/>
    <w:rsid w:val="00D74278"/>
    <w:rsid w:val="00D777F5"/>
    <w:rsid w:val="00D850CF"/>
    <w:rsid w:val="00D90663"/>
    <w:rsid w:val="00D974F7"/>
    <w:rsid w:val="00DA139D"/>
    <w:rsid w:val="00DA3C05"/>
    <w:rsid w:val="00DA70E0"/>
    <w:rsid w:val="00DA79D3"/>
    <w:rsid w:val="00DC001B"/>
    <w:rsid w:val="00DD20D1"/>
    <w:rsid w:val="00DD5FCB"/>
    <w:rsid w:val="00DE07D1"/>
    <w:rsid w:val="00DE3107"/>
    <w:rsid w:val="00DF4160"/>
    <w:rsid w:val="00E0650D"/>
    <w:rsid w:val="00E06E79"/>
    <w:rsid w:val="00E142AC"/>
    <w:rsid w:val="00E16429"/>
    <w:rsid w:val="00E201DA"/>
    <w:rsid w:val="00E37390"/>
    <w:rsid w:val="00E50A0B"/>
    <w:rsid w:val="00E50CE6"/>
    <w:rsid w:val="00E61CAF"/>
    <w:rsid w:val="00E66F5A"/>
    <w:rsid w:val="00E70A09"/>
    <w:rsid w:val="00E93C0D"/>
    <w:rsid w:val="00E972D2"/>
    <w:rsid w:val="00EA12EF"/>
    <w:rsid w:val="00EB452F"/>
    <w:rsid w:val="00EB4EAF"/>
    <w:rsid w:val="00EC274B"/>
    <w:rsid w:val="00EC2C64"/>
    <w:rsid w:val="00ED137D"/>
    <w:rsid w:val="00EE367B"/>
    <w:rsid w:val="00EF0261"/>
    <w:rsid w:val="00F200F3"/>
    <w:rsid w:val="00F2274E"/>
    <w:rsid w:val="00F644B9"/>
    <w:rsid w:val="00F67447"/>
    <w:rsid w:val="00F77730"/>
    <w:rsid w:val="00F941F7"/>
    <w:rsid w:val="00FC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3BC"/>
    <w:pPr>
      <w:ind w:left="720"/>
      <w:contextualSpacing/>
    </w:pPr>
  </w:style>
  <w:style w:type="paragraph" w:customStyle="1" w:styleId="Standard">
    <w:name w:val="Standard"/>
    <w:qFormat/>
    <w:rsid w:val="00E972D2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table" w:styleId="a4">
    <w:name w:val="Table Grid"/>
    <w:basedOn w:val="a1"/>
    <w:uiPriority w:val="59"/>
    <w:rsid w:val="001C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9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5489"/>
  </w:style>
  <w:style w:type="paragraph" w:styleId="a7">
    <w:name w:val="footer"/>
    <w:basedOn w:val="a"/>
    <w:link w:val="a8"/>
    <w:uiPriority w:val="99"/>
    <w:unhideWhenUsed/>
    <w:rsid w:val="0059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5489"/>
  </w:style>
  <w:style w:type="character" w:styleId="a9">
    <w:name w:val="Hyperlink"/>
    <w:basedOn w:val="a0"/>
    <w:uiPriority w:val="99"/>
    <w:unhideWhenUsed/>
    <w:rsid w:val="0039183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3BC"/>
    <w:pPr>
      <w:ind w:left="720"/>
      <w:contextualSpacing/>
    </w:pPr>
  </w:style>
  <w:style w:type="paragraph" w:customStyle="1" w:styleId="Standard">
    <w:name w:val="Standard"/>
    <w:qFormat/>
    <w:rsid w:val="00E972D2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table" w:styleId="a4">
    <w:name w:val="Table Grid"/>
    <w:basedOn w:val="a1"/>
    <w:uiPriority w:val="59"/>
    <w:rsid w:val="001C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9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5489"/>
  </w:style>
  <w:style w:type="paragraph" w:styleId="a7">
    <w:name w:val="footer"/>
    <w:basedOn w:val="a"/>
    <w:link w:val="a8"/>
    <w:uiPriority w:val="99"/>
    <w:unhideWhenUsed/>
    <w:rsid w:val="0059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5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vk:co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1852B-9EC6-443E-A9A2-60AAC89E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1886</TotalTime>
  <Pages>1</Pages>
  <Words>7059</Words>
  <Characters>40237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110</cp:revision>
  <dcterms:created xsi:type="dcterms:W3CDTF">2018-08-14T13:28:00Z</dcterms:created>
  <dcterms:modified xsi:type="dcterms:W3CDTF">2022-09-20T08:28:00Z</dcterms:modified>
</cp:coreProperties>
</file>